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95" w:rsidRDefault="001C556E">
      <w:r>
        <w:rPr>
          <w:rFonts w:ascii="Courier New" w:hAnsi="Courier New" w:cs="Courier New"/>
          <w:b/>
          <w:bCs/>
          <w:noProof/>
          <w:color w:val="FF1493"/>
          <w:sz w:val="48"/>
          <w:szCs w:val="48"/>
          <w:lang w:eastAsia="ru-RU"/>
        </w:rPr>
        <w:drawing>
          <wp:inline distT="0" distB="0" distL="0" distR="0" wp14:anchorId="7B23B847" wp14:editId="7B9A7B22">
            <wp:extent cx="3810000" cy="2609850"/>
            <wp:effectExtent l="0" t="0" r="0" b="0"/>
            <wp:docPr id="1" name="Рисунок 1" descr="http://omp.ucoz.com/_tbkp/1234/z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mp.ucoz.com/_tbkp/1234/zo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56E" w:rsidRDefault="001C556E"/>
    <w:p w:rsidR="001C556E" w:rsidRPr="001C556E" w:rsidRDefault="001C556E" w:rsidP="001C556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C556E">
        <w:rPr>
          <w:rFonts w:ascii="Arial" w:eastAsia="Times New Roman" w:hAnsi="Arial" w:cs="Arial"/>
          <w:b/>
          <w:bCs/>
          <w:color w:val="4682B4"/>
          <w:sz w:val="48"/>
          <w:szCs w:val="48"/>
          <w:lang w:eastAsia="ru-RU"/>
        </w:rPr>
        <w:t>"Что такое хорошо и что такое плохо”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C556E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3AE637B3" wp14:editId="2CF394FC">
            <wp:extent cx="952500" cy="952500"/>
            <wp:effectExtent l="0" t="0" r="0" b="0"/>
            <wp:docPr id="2" name="Рисунок 2" descr="http://omp.ucoz.com/_tbkp/011/79-1-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mp.ucoz.com/_tbkp/011/79-1-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Вот уж новый век пришел,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пора напомнить "крохам”: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 xml:space="preserve">что такое хорошо 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и что такое плохо.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Если мама с папой в ссоре,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если в доме просто ад,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каждый знает – это плохо</w:t>
      </w:r>
    </w:p>
    <w:p w:rsidR="001C556E" w:rsidRPr="001C556E" w:rsidRDefault="001C556E" w:rsidP="001C556E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для больших и для ребят.</w:t>
      </w:r>
      <w:proofErr w:type="gramEnd"/>
    </w:p>
    <w:p w:rsidR="001C556E" w:rsidRPr="001C556E" w:rsidRDefault="001C556E" w:rsidP="001C55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C556E"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 wp14:anchorId="5C2F4158" wp14:editId="1BEAA47D">
            <wp:extent cx="2667000" cy="4000500"/>
            <wp:effectExtent l="0" t="0" r="0" b="0"/>
            <wp:docPr id="3" name="Рисунок 3" descr="img4.jpg (74817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4.jpg (74817 byte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Если дома всё спокойно,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если мир в семье и лад,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значит, в жизни всё отлично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у больших и у ребят.</w:t>
      </w:r>
      <w:proofErr w:type="gramEnd"/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Если сын сидел полночи,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клип смотрел на MTV,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знайте, это вредно очень</w:t>
      </w:r>
    </w:p>
    <w:p w:rsidR="001C556E" w:rsidRPr="001C556E" w:rsidRDefault="001C556E" w:rsidP="001C556E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для ребячьей головы.</w:t>
      </w:r>
    </w:p>
    <w:p w:rsidR="001C556E" w:rsidRPr="001C556E" w:rsidRDefault="001C556E" w:rsidP="001C55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C556E"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 wp14:anchorId="50E86B8C" wp14:editId="7F72C36E">
            <wp:extent cx="2676525" cy="3990975"/>
            <wp:effectExtent l="0" t="0" r="9525" b="9525"/>
            <wp:docPr id="4" name="Рисунок 4" descr="img5.jpg (77731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5.jpg (77731 byte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Этот, книжку почитав,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в девять спать ложится.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Он здоровье бережёт,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В жизни пригодится.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Если мальчик любит чипсы,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суп не ест с горохом,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для ребячьего желудка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это очень плохо.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Если мальчик любит йогурт,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ест на завтрак творожок,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этот мальчик умный очень,</w:t>
      </w:r>
    </w:p>
    <w:p w:rsidR="001C556E" w:rsidRPr="001C556E" w:rsidRDefault="001C556E" w:rsidP="001C556E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поступает хорошо.</w:t>
      </w:r>
    </w:p>
    <w:p w:rsidR="001C556E" w:rsidRPr="001C556E" w:rsidRDefault="001C556E" w:rsidP="001C55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C556E"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 wp14:anchorId="3D059176" wp14:editId="19AA236D">
            <wp:extent cx="2638425" cy="4010025"/>
            <wp:effectExtent l="0" t="0" r="9525" b="9525"/>
            <wp:docPr id="5" name="Рисунок 5" descr="http://festival.1september.ru/articles/531608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31608/img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Если, лишний раз побегав,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начинает мальчик охать,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он не дружит с физкультурой,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это очень-очень плохо.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Если прыгает и скачет,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мальчик, словно кенгурёнок,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сильным, ловким стать мечтает,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FF0000"/>
          <w:sz w:val="36"/>
          <w:szCs w:val="36"/>
          <w:lang w:eastAsia="ru-RU"/>
        </w:rPr>
        <w:t>молодец такой ребёнок!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Если ты на перемене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стукнул девочку портфелем,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в то, что сильный ты мальчишка,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ни за что мы не поверим.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Если девочке помог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донести ты книжки,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про такого скажем тут: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славненький мальчишка.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Если в комнате погром,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под столом кастрюля,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в этой комнате живёт</w:t>
      </w:r>
    </w:p>
    <w:p w:rsidR="001C556E" w:rsidRPr="001C556E" w:rsidRDefault="001C556E" w:rsidP="001C556E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lastRenderedPageBreak/>
        <w:t>неряха</w:t>
      </w:r>
      <w:proofErr w:type="spellEnd"/>
      <w:proofErr w:type="gramEnd"/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 xml:space="preserve"> и грязнуля.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Этот гладит сам бельё,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сам носки стирает.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Он хотя и мал ещё,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маме помогает.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noProof/>
          <w:color w:val="1E90FF"/>
          <w:sz w:val="36"/>
          <w:szCs w:val="36"/>
          <w:lang w:eastAsia="ru-RU"/>
        </w:rPr>
        <w:drawing>
          <wp:inline distT="0" distB="0" distL="0" distR="0" wp14:anchorId="31FDFDB1" wp14:editId="77FA391A">
            <wp:extent cx="676275" cy="1038225"/>
            <wp:effectExtent l="0" t="0" r="9525" b="9525"/>
            <wp:docPr id="6" name="Рисунок 6" descr="http://omp.ucoz.com/_tbkp/011/2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mp.ucoz.com/_tbkp/011/22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 xml:space="preserve">Если мальчик </w:t>
      </w:r>
      <w:proofErr w:type="gramStart"/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втихаря</w:t>
      </w:r>
      <w:proofErr w:type="gramEnd"/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сигарету курит,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глупость делает он зря,</w:t>
      </w:r>
    </w:p>
    <w:p w:rsidR="001C556E" w:rsidRPr="001C556E" w:rsidRDefault="001C556E" w:rsidP="001C556E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здоровье своё губит.</w:t>
      </w:r>
    </w:p>
    <w:p w:rsidR="001C556E" w:rsidRPr="001C556E" w:rsidRDefault="001C556E" w:rsidP="001C556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C556E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0B0FAB95" wp14:editId="733625B4">
            <wp:extent cx="2647950" cy="4086225"/>
            <wp:effectExtent l="0" t="0" r="0" b="9525"/>
            <wp:docPr id="7" name="Рисунок 7" descr="http://festival.1september.ru/articles/531608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31608/img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Этот, хоть и сам с вершок,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Борется с курением.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Этот мальчик так хорош,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просто загляденье!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Мы хотели б дать совет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lastRenderedPageBreak/>
        <w:t>и большим и крохам: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Надо делать хорошо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56E">
        <w:rPr>
          <w:rFonts w:ascii="'Monotype Corsiva'" w:eastAsia="Times New Roman" w:hAnsi="'Monotype Corsiva'" w:cs="Times New Roman"/>
          <w:color w:val="1E90FF"/>
          <w:sz w:val="36"/>
          <w:szCs w:val="36"/>
          <w:lang w:eastAsia="ru-RU"/>
        </w:rPr>
        <w:t>и не надо плохо.</w:t>
      </w:r>
    </w:p>
    <w:p w:rsidR="001C556E" w:rsidRPr="001C556E" w:rsidRDefault="001C556E" w:rsidP="001C556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C556E">
        <w:rPr>
          <w:rFonts w:ascii="Arial" w:eastAsia="Times New Roman" w:hAnsi="Arial" w:cs="Arial"/>
          <w:noProof/>
          <w:sz w:val="27"/>
          <w:szCs w:val="27"/>
          <w:lang w:eastAsia="ru-RU"/>
        </w:rPr>
        <w:drawing>
          <wp:inline distT="0" distB="0" distL="0" distR="0" wp14:anchorId="308ED2B2" wp14:editId="7235B2E7">
            <wp:extent cx="5715000" cy="762000"/>
            <wp:effectExtent l="0" t="0" r="0" b="0"/>
            <wp:docPr id="8" name="Рисунок 8" descr="http://omp.ucoz.com/_tbkp/010/bf66887545b2b86881799ceb4cf8d9dd-1-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omp.ucoz.com/_tbkp/010/bf66887545b2b86881799ceb4cf8d9dd-1-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56E" w:rsidRPr="001C556E" w:rsidRDefault="001C556E" w:rsidP="001C556E">
      <w:pPr>
        <w:spacing w:after="10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556E" w:rsidRDefault="001C556E">
      <w:bookmarkStart w:id="0" w:name="_GoBack"/>
      <w:bookmarkEnd w:id="0"/>
    </w:p>
    <w:sectPr w:rsidR="001C5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'Monotype Corsiva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6E"/>
    <w:rsid w:val="001C556E"/>
    <w:rsid w:val="00F8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5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7628">
          <w:marLeft w:val="75"/>
          <w:marRight w:val="75"/>
          <w:marTop w:val="75"/>
          <w:marBottom w:val="75"/>
          <w:divBdr>
            <w:top w:val="single" w:sz="6" w:space="4" w:color="6A9915"/>
            <w:left w:val="single" w:sz="6" w:space="4" w:color="6A9915"/>
            <w:bottom w:val="single" w:sz="6" w:space="8" w:color="6A9915"/>
            <w:right w:val="single" w:sz="6" w:space="4" w:color="6A9915"/>
          </w:divBdr>
          <w:divsChild>
            <w:div w:id="1788814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82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87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76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684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61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УВР</cp:lastModifiedBy>
  <cp:revision>1</cp:revision>
  <dcterms:created xsi:type="dcterms:W3CDTF">2013-09-05T14:14:00Z</dcterms:created>
  <dcterms:modified xsi:type="dcterms:W3CDTF">2013-09-05T14:23:00Z</dcterms:modified>
</cp:coreProperties>
</file>