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41" w:rsidRPr="0009437D" w:rsidRDefault="001B6241" w:rsidP="00F7443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B6241" w:rsidRPr="0009437D" w:rsidRDefault="001B6241" w:rsidP="00F7443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B597B" w:rsidRPr="005D0AA4" w:rsidRDefault="009B597B" w:rsidP="005D0AA4">
      <w:pPr>
        <w:pStyle w:val="ConsPlusNonformat"/>
        <w:jc w:val="right"/>
        <w:rPr>
          <w:rFonts w:ascii="Times New Roman" w:hAnsi="Times New Roman" w:cs="Times New Roman"/>
        </w:rPr>
      </w:pPr>
      <w:r w:rsidRPr="005D0AA4">
        <w:rPr>
          <w:rFonts w:ascii="Times New Roman" w:hAnsi="Times New Roman" w:cs="Times New Roman"/>
        </w:rPr>
        <w:t xml:space="preserve">Утверждена </w:t>
      </w:r>
    </w:p>
    <w:p w:rsidR="009B597B" w:rsidRPr="005D0AA4" w:rsidRDefault="009B597B" w:rsidP="005D0AA4">
      <w:pPr>
        <w:pStyle w:val="ConsPlusNonformat"/>
        <w:jc w:val="right"/>
        <w:rPr>
          <w:rFonts w:ascii="Times New Roman" w:hAnsi="Times New Roman" w:cs="Times New Roman"/>
        </w:rPr>
      </w:pPr>
      <w:r w:rsidRPr="005D0AA4">
        <w:rPr>
          <w:rFonts w:ascii="Times New Roman" w:hAnsi="Times New Roman" w:cs="Times New Roman"/>
        </w:rPr>
        <w:t xml:space="preserve">Постановлением Правительства </w:t>
      </w:r>
    </w:p>
    <w:p w:rsidR="009B597B" w:rsidRPr="005D0AA4" w:rsidRDefault="009B597B" w:rsidP="005D0AA4">
      <w:pPr>
        <w:pStyle w:val="ConsPlusNonformat"/>
        <w:jc w:val="right"/>
        <w:rPr>
          <w:rFonts w:ascii="Times New Roman" w:hAnsi="Times New Roman" w:cs="Times New Roman"/>
        </w:rPr>
      </w:pPr>
      <w:r w:rsidRPr="005D0AA4">
        <w:rPr>
          <w:rFonts w:ascii="Times New Roman" w:hAnsi="Times New Roman" w:cs="Times New Roman"/>
        </w:rPr>
        <w:t>Российской Федерации</w:t>
      </w:r>
    </w:p>
    <w:p w:rsidR="009B597B" w:rsidRPr="005D0AA4" w:rsidRDefault="009B597B" w:rsidP="005D0AA4">
      <w:pPr>
        <w:pStyle w:val="ConsPlusNonformat"/>
        <w:jc w:val="right"/>
        <w:rPr>
          <w:rFonts w:ascii="Times New Roman" w:hAnsi="Times New Roman" w:cs="Times New Roman"/>
        </w:rPr>
      </w:pPr>
      <w:r w:rsidRPr="005D0AA4">
        <w:rPr>
          <w:rFonts w:ascii="Times New Roman" w:hAnsi="Times New Roman" w:cs="Times New Roman"/>
        </w:rPr>
        <w:t>от 0</w:t>
      </w:r>
      <w:r w:rsidR="00AC060C" w:rsidRPr="005D0AA4">
        <w:rPr>
          <w:rFonts w:ascii="Times New Roman" w:hAnsi="Times New Roman" w:cs="Times New Roman"/>
        </w:rPr>
        <w:t>2августа</w:t>
      </w:r>
      <w:r w:rsidRPr="005D0AA4">
        <w:rPr>
          <w:rFonts w:ascii="Times New Roman" w:hAnsi="Times New Roman" w:cs="Times New Roman"/>
        </w:rPr>
        <w:t xml:space="preserve"> 201</w:t>
      </w:r>
      <w:r w:rsidR="00AC060C" w:rsidRPr="005D0AA4">
        <w:rPr>
          <w:rFonts w:ascii="Times New Roman" w:hAnsi="Times New Roman" w:cs="Times New Roman"/>
        </w:rPr>
        <w:t>9</w:t>
      </w:r>
      <w:r w:rsidRPr="005D0AA4">
        <w:rPr>
          <w:rFonts w:ascii="Times New Roman" w:hAnsi="Times New Roman" w:cs="Times New Roman"/>
        </w:rPr>
        <w:t xml:space="preserve"> года №1</w:t>
      </w:r>
      <w:r w:rsidR="00AC060C" w:rsidRPr="005D0AA4">
        <w:rPr>
          <w:rFonts w:ascii="Times New Roman" w:hAnsi="Times New Roman" w:cs="Times New Roman"/>
        </w:rPr>
        <w:t>006</w:t>
      </w:r>
    </w:p>
    <w:p w:rsidR="009B597B" w:rsidRPr="005D0AA4" w:rsidRDefault="009B597B" w:rsidP="005D0AA4">
      <w:pPr>
        <w:pStyle w:val="ConsPlusNonformat"/>
        <w:jc w:val="right"/>
        <w:rPr>
          <w:rFonts w:ascii="Times New Roman" w:hAnsi="Times New Roman" w:cs="Times New Roman"/>
        </w:rPr>
      </w:pPr>
    </w:p>
    <w:p w:rsidR="001B6241" w:rsidRPr="005D0AA4" w:rsidRDefault="005D0AA4" w:rsidP="005D0AA4">
      <w:pPr>
        <w:pStyle w:val="ConsPlusNonformat"/>
        <w:jc w:val="right"/>
        <w:rPr>
          <w:rFonts w:ascii="Times New Roman" w:hAnsi="Times New Roman" w:cs="Times New Roman"/>
        </w:rPr>
      </w:pPr>
      <w:r w:rsidRPr="005D0AA4">
        <w:rPr>
          <w:rFonts w:ascii="Times New Roman" w:hAnsi="Times New Roman" w:cs="Times New Roman"/>
        </w:rPr>
        <w:t xml:space="preserve">   </w:t>
      </w:r>
      <w:r w:rsidR="004C577E" w:rsidRPr="005D0AA4">
        <w:rPr>
          <w:rFonts w:ascii="Times New Roman" w:hAnsi="Times New Roman" w:cs="Times New Roman"/>
          <w:u w:val="single"/>
        </w:rPr>
        <w:t>Для служебного пользования</w:t>
      </w:r>
    </w:p>
    <w:p w:rsidR="001B6241" w:rsidRPr="0009437D" w:rsidRDefault="005D0AA4" w:rsidP="005D0A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1B6241" w:rsidRPr="0009437D">
        <w:rPr>
          <w:rFonts w:ascii="Times New Roman" w:hAnsi="Times New Roman" w:cs="Times New Roman"/>
          <w:sz w:val="16"/>
          <w:szCs w:val="16"/>
        </w:rPr>
        <w:t>(пометка или гриф)</w:t>
      </w:r>
    </w:p>
    <w:p w:rsidR="001B6241" w:rsidRPr="0009437D" w:rsidRDefault="001B6241" w:rsidP="00F7443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B6241" w:rsidRPr="005D0AA4" w:rsidRDefault="001B6241" w:rsidP="00F7443B">
      <w:pPr>
        <w:pStyle w:val="ConsPlusNonformat"/>
        <w:tabs>
          <w:tab w:val="left" w:pos="6870"/>
        </w:tabs>
        <w:jc w:val="right"/>
        <w:rPr>
          <w:rFonts w:ascii="Times New Roman" w:hAnsi="Times New Roman" w:cs="Times New Roman"/>
        </w:rPr>
      </w:pPr>
      <w:r w:rsidRPr="005D0AA4">
        <w:rPr>
          <w:rFonts w:ascii="Times New Roman" w:hAnsi="Times New Roman" w:cs="Times New Roman"/>
        </w:rPr>
        <w:t>Экз. N ____</w:t>
      </w:r>
    </w:p>
    <w:p w:rsidR="00152EAB" w:rsidRPr="005D0AA4" w:rsidRDefault="005D0AA4" w:rsidP="00F7443B">
      <w:pPr>
        <w:autoSpaceDE w:val="0"/>
        <w:autoSpaceDN w:val="0"/>
        <w:spacing w:before="360"/>
        <w:ind w:left="4253"/>
        <w:rPr>
          <w:sz w:val="20"/>
          <w:szCs w:val="20"/>
        </w:rPr>
      </w:pPr>
      <w:r w:rsidRPr="005D0AA4">
        <w:rPr>
          <w:sz w:val="20"/>
          <w:szCs w:val="20"/>
        </w:rPr>
        <w:t xml:space="preserve">             </w:t>
      </w:r>
      <w:r w:rsidR="00152EAB" w:rsidRPr="005D0AA4">
        <w:rPr>
          <w:sz w:val="20"/>
          <w:szCs w:val="20"/>
        </w:rPr>
        <w:t>УТВЕРЖДАЮ</w:t>
      </w:r>
    </w:p>
    <w:p w:rsidR="00152EAB" w:rsidRPr="005D0AA4" w:rsidRDefault="00DA5F4B" w:rsidP="005D0AA4">
      <w:pPr>
        <w:pBdr>
          <w:top w:val="single" w:sz="4" w:space="1" w:color="auto"/>
        </w:pBdr>
        <w:tabs>
          <w:tab w:val="left" w:pos="5790"/>
          <w:tab w:val="center" w:pos="7088"/>
        </w:tabs>
        <w:autoSpaceDE w:val="0"/>
        <w:autoSpaceDN w:val="0"/>
        <w:spacing w:before="360"/>
        <w:ind w:left="4820"/>
        <w:rPr>
          <w:sz w:val="20"/>
          <w:szCs w:val="20"/>
        </w:rPr>
      </w:pPr>
      <w:r w:rsidRPr="005D0AA4">
        <w:rPr>
          <w:sz w:val="20"/>
          <w:szCs w:val="20"/>
        </w:rPr>
        <w:t xml:space="preserve">Глава </w:t>
      </w:r>
      <w:r w:rsidR="005D0AA4" w:rsidRPr="005D0AA4">
        <w:rPr>
          <w:sz w:val="20"/>
          <w:szCs w:val="20"/>
        </w:rPr>
        <w:t xml:space="preserve"> </w:t>
      </w:r>
      <w:r w:rsidR="00A45D6F" w:rsidRPr="005D0AA4">
        <w:rPr>
          <w:sz w:val="20"/>
          <w:szCs w:val="20"/>
        </w:rPr>
        <w:t>МР «Рутульский район»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381"/>
        <w:gridCol w:w="113"/>
        <w:gridCol w:w="2608"/>
      </w:tblGrid>
      <w:tr w:rsidR="00152EAB" w:rsidRPr="005D0AA4" w:rsidTr="000522DF">
        <w:trPr>
          <w:jc w:val="right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DA5F4B" w:rsidP="00F7443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И.Г.Ибрагимов</w:t>
            </w:r>
          </w:p>
        </w:tc>
      </w:tr>
      <w:tr w:rsidR="00152EAB" w:rsidRPr="005D0AA4" w:rsidTr="000522DF">
        <w:trPr>
          <w:jc w:val="right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(ф.и.о.)</w:t>
            </w:r>
          </w:p>
        </w:tc>
      </w:tr>
    </w:tbl>
    <w:tbl>
      <w:tblPr>
        <w:tblpPr w:leftFromText="180" w:rightFromText="180" w:vertAnchor="text" w:horzAnchor="margin" w:tblpXSpec="right" w:tblpY="40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454"/>
        <w:gridCol w:w="255"/>
        <w:gridCol w:w="1928"/>
        <w:gridCol w:w="397"/>
        <w:gridCol w:w="369"/>
        <w:gridCol w:w="340"/>
      </w:tblGrid>
      <w:tr w:rsidR="00AB3668" w:rsidRPr="005D0AA4" w:rsidTr="00AB3668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3668" w:rsidRPr="005D0AA4" w:rsidRDefault="00AB3668" w:rsidP="00F7443B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5D0AA4">
              <w:rPr>
                <w:sz w:val="20"/>
                <w:szCs w:val="20"/>
              </w:rPr>
              <w:t>г</w:t>
            </w:r>
            <w:proofErr w:type="gramEnd"/>
            <w:r w:rsidRPr="005D0AA4">
              <w:rPr>
                <w:sz w:val="20"/>
                <w:szCs w:val="20"/>
              </w:rPr>
              <w:t>.</w:t>
            </w:r>
          </w:p>
        </w:tc>
      </w:tr>
    </w:tbl>
    <w:p w:rsidR="00152EAB" w:rsidRPr="0009437D" w:rsidRDefault="00152EAB" w:rsidP="00F7443B">
      <w:pPr>
        <w:autoSpaceDE w:val="0"/>
        <w:autoSpaceDN w:val="0"/>
        <w:spacing w:after="360"/>
        <w:rPr>
          <w:sz w:val="16"/>
          <w:szCs w:val="16"/>
        </w:rPr>
      </w:pPr>
    </w:p>
    <w:p w:rsidR="00316F5F" w:rsidRPr="0009437D" w:rsidRDefault="00316F5F" w:rsidP="00F7443B">
      <w:pPr>
        <w:autoSpaceDE w:val="0"/>
        <w:autoSpaceDN w:val="0"/>
        <w:spacing w:after="360"/>
        <w:rPr>
          <w:sz w:val="16"/>
          <w:szCs w:val="16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595"/>
        <w:gridCol w:w="4536"/>
      </w:tblGrid>
      <w:tr w:rsidR="00152EAB" w:rsidRPr="005D0AA4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spacing w:before="100" w:beforeAutospacing="1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СОГЛАСОВАНО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5D0AA4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СОГЛАСОВАНО</w:t>
            </w:r>
          </w:p>
        </w:tc>
      </w:tr>
      <w:tr w:rsidR="00152EAB" w:rsidRPr="005D0AA4" w:rsidTr="00B667D8">
        <w:trPr>
          <w:trHeight w:val="8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1077"/>
              <w:rPr>
                <w:sz w:val="20"/>
                <w:szCs w:val="20"/>
              </w:rPr>
            </w:pPr>
          </w:p>
        </w:tc>
      </w:tr>
      <w:tr w:rsidR="00174F6A" w:rsidRPr="005D0AA4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5D0AA4" w:rsidRDefault="00F60096" w:rsidP="00F7443B">
            <w:pPr>
              <w:autoSpaceDE w:val="0"/>
              <w:autoSpaceDN w:val="0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 xml:space="preserve">Начальник 2-го отделения подразделения </w:t>
            </w:r>
            <w:r w:rsidR="002F6B05" w:rsidRPr="005D0AA4">
              <w:rPr>
                <w:sz w:val="20"/>
                <w:szCs w:val="20"/>
              </w:rPr>
              <w:t xml:space="preserve">ФСБ РФ по РД </w:t>
            </w:r>
          </w:p>
          <w:p w:rsidR="00F60096" w:rsidRPr="005D0AA4" w:rsidRDefault="00F60096" w:rsidP="00F7443B">
            <w:pPr>
              <w:autoSpaceDE w:val="0"/>
              <w:autoSpaceDN w:val="0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в г</w:t>
            </w:r>
            <w:proofErr w:type="gramStart"/>
            <w:r w:rsidRPr="005D0AA4">
              <w:rPr>
                <w:sz w:val="20"/>
                <w:szCs w:val="20"/>
              </w:rPr>
              <w:t>.Д</w:t>
            </w:r>
            <w:proofErr w:type="gramEnd"/>
            <w:r w:rsidRPr="005D0AA4">
              <w:rPr>
                <w:sz w:val="20"/>
                <w:szCs w:val="20"/>
              </w:rPr>
              <w:t xml:space="preserve">ербент </w:t>
            </w:r>
          </w:p>
          <w:p w:rsidR="00174F6A" w:rsidRPr="005D0AA4" w:rsidRDefault="00174F6A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174F6A" w:rsidRPr="005D0AA4" w:rsidRDefault="00174F6A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A715F" w:rsidRPr="005D0AA4" w:rsidRDefault="00AB3668" w:rsidP="00F7443B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 xml:space="preserve">Начальник </w:t>
            </w:r>
            <w:r w:rsidR="00174F6A" w:rsidRPr="005D0AA4">
              <w:rPr>
                <w:sz w:val="20"/>
                <w:szCs w:val="20"/>
              </w:rPr>
              <w:t>МО</w:t>
            </w:r>
            <w:r w:rsidRPr="005D0AA4">
              <w:rPr>
                <w:sz w:val="20"/>
                <w:szCs w:val="20"/>
              </w:rPr>
              <w:t xml:space="preserve">ВО по </w:t>
            </w:r>
            <w:proofErr w:type="gramStart"/>
            <w:r w:rsidR="00174F6A" w:rsidRPr="005D0AA4">
              <w:rPr>
                <w:sz w:val="20"/>
                <w:szCs w:val="20"/>
              </w:rPr>
              <w:t>г</w:t>
            </w:r>
            <w:proofErr w:type="gramEnd"/>
            <w:r w:rsidR="00174F6A" w:rsidRPr="005D0AA4">
              <w:rPr>
                <w:sz w:val="20"/>
                <w:szCs w:val="20"/>
              </w:rPr>
              <w:t>.</w:t>
            </w:r>
            <w:r w:rsidRPr="005D0AA4">
              <w:rPr>
                <w:sz w:val="20"/>
                <w:szCs w:val="20"/>
              </w:rPr>
              <w:t xml:space="preserve"> Дербент </w:t>
            </w:r>
            <w:r w:rsidR="00CA715F" w:rsidRPr="005D0AA4">
              <w:rPr>
                <w:sz w:val="20"/>
                <w:szCs w:val="20"/>
              </w:rPr>
              <w:t>–</w:t>
            </w:r>
          </w:p>
          <w:p w:rsidR="00CA715F" w:rsidRPr="005D0AA4" w:rsidRDefault="00174F6A" w:rsidP="00F7443B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филиал</w:t>
            </w:r>
            <w:r w:rsidR="00AB3668" w:rsidRPr="005D0AA4">
              <w:rPr>
                <w:sz w:val="20"/>
                <w:szCs w:val="20"/>
              </w:rPr>
              <w:t>а</w:t>
            </w:r>
            <w:r w:rsidRPr="005D0AA4">
              <w:rPr>
                <w:sz w:val="20"/>
                <w:szCs w:val="20"/>
              </w:rPr>
              <w:t xml:space="preserve"> ФГКУ</w:t>
            </w:r>
            <w:r w:rsidR="00AB3668" w:rsidRPr="005D0AA4">
              <w:rPr>
                <w:sz w:val="20"/>
                <w:szCs w:val="20"/>
              </w:rPr>
              <w:t xml:space="preserve"> «УВО ВНГ России  </w:t>
            </w:r>
          </w:p>
          <w:p w:rsidR="00174F6A" w:rsidRPr="005D0AA4" w:rsidRDefault="00174F6A" w:rsidP="00F7443B">
            <w:pPr>
              <w:autoSpaceDE w:val="0"/>
              <w:autoSpaceDN w:val="0"/>
              <w:contextualSpacing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по РД</w:t>
            </w:r>
            <w:r w:rsidR="00AB3668" w:rsidRPr="005D0AA4">
              <w:rPr>
                <w:sz w:val="20"/>
                <w:szCs w:val="20"/>
              </w:rPr>
              <w:t>»</w:t>
            </w:r>
          </w:p>
        </w:tc>
      </w:tr>
    </w:tbl>
    <w:p w:rsidR="00152EAB" w:rsidRPr="005D0AA4" w:rsidRDefault="00152EAB" w:rsidP="00F7443B">
      <w:pPr>
        <w:autoSpaceDE w:val="0"/>
        <w:autoSpaceDN w:val="0"/>
        <w:rPr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681"/>
        <w:gridCol w:w="114"/>
        <w:gridCol w:w="1133"/>
        <w:gridCol w:w="397"/>
        <w:gridCol w:w="369"/>
        <w:gridCol w:w="653"/>
        <w:gridCol w:w="340"/>
        <w:gridCol w:w="254"/>
        <w:gridCol w:w="283"/>
        <w:gridCol w:w="284"/>
        <w:gridCol w:w="255"/>
        <w:gridCol w:w="889"/>
        <w:gridCol w:w="113"/>
        <w:gridCol w:w="1436"/>
        <w:gridCol w:w="851"/>
        <w:gridCol w:w="283"/>
        <w:gridCol w:w="284"/>
        <w:gridCol w:w="141"/>
      </w:tblGrid>
      <w:tr w:rsidR="00152EAB" w:rsidRPr="005D0AA4" w:rsidTr="0089102A">
        <w:trPr>
          <w:gridAfter w:val="3"/>
          <w:wAfter w:w="708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0096" w:rsidRPr="005D0AA4" w:rsidRDefault="00F60096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152EAB" w:rsidRPr="005D0AA4" w:rsidRDefault="002F6B05" w:rsidP="00F7443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Ш.Р.Омаров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-736"/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AB3668" w:rsidP="00F7443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И.А. Гаджиахмедов</w:t>
            </w:r>
          </w:p>
        </w:tc>
      </w:tr>
      <w:tr w:rsidR="00152EAB" w:rsidRPr="005D0AA4" w:rsidTr="0089102A">
        <w:trPr>
          <w:gridAfter w:val="3"/>
          <w:wAfter w:w="708" w:type="dxa"/>
          <w:cantSplit/>
        </w:trPr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ind w:right="-17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(ф.и.о.)</w:t>
            </w:r>
          </w:p>
        </w:tc>
      </w:tr>
      <w:tr w:rsidR="00152EAB" w:rsidRPr="005D0AA4" w:rsidTr="0089102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5D0AA4">
              <w:rPr>
                <w:sz w:val="20"/>
                <w:szCs w:val="20"/>
              </w:rPr>
              <w:t>г</w:t>
            </w:r>
            <w:proofErr w:type="gramEnd"/>
            <w:r w:rsidRPr="005D0AA4"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-453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«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-226" w:right="-321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»</w:t>
            </w: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5A6581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5D0AA4">
              <w:rPr>
                <w:sz w:val="20"/>
                <w:szCs w:val="20"/>
              </w:rPr>
              <w:t>г</w:t>
            </w:r>
            <w:proofErr w:type="gramEnd"/>
            <w:r w:rsidRPr="005D0AA4">
              <w:rPr>
                <w:sz w:val="20"/>
                <w:szCs w:val="20"/>
              </w:rPr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</w:tr>
    </w:tbl>
    <w:p w:rsidR="00152EAB" w:rsidRPr="005D0AA4" w:rsidRDefault="00152EAB" w:rsidP="00F7443B">
      <w:pPr>
        <w:autoSpaceDE w:val="0"/>
        <w:autoSpaceDN w:val="0"/>
        <w:spacing w:after="24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</w:tblGrid>
      <w:tr w:rsidR="00152EAB" w:rsidRPr="005D0AA4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AA4" w:rsidRDefault="005D0AA4" w:rsidP="0089102A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:rsidR="00152EAB" w:rsidRPr="005D0AA4" w:rsidRDefault="00152EAB" w:rsidP="0089102A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СОГЛАСОВАНО</w:t>
            </w:r>
          </w:p>
        </w:tc>
      </w:tr>
      <w:tr w:rsidR="00152EAB" w:rsidRPr="005D0AA4" w:rsidTr="000522D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52EAB" w:rsidRPr="005D0AA4" w:rsidTr="000522D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667D8" w:rsidRPr="005D0AA4" w:rsidRDefault="007274D9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Начальник</w:t>
            </w:r>
            <w:r w:rsidR="00013202" w:rsidRPr="005D0AA4">
              <w:rPr>
                <w:sz w:val="20"/>
                <w:szCs w:val="20"/>
              </w:rPr>
              <w:t xml:space="preserve">ОНД и </w:t>
            </w:r>
            <w:proofErr w:type="gramStart"/>
            <w:r w:rsidR="00013202" w:rsidRPr="005D0AA4">
              <w:rPr>
                <w:sz w:val="20"/>
                <w:szCs w:val="20"/>
              </w:rPr>
              <w:t>ПР</w:t>
            </w:r>
            <w:proofErr w:type="gramEnd"/>
            <w:r w:rsidR="00013202" w:rsidRPr="005D0AA4">
              <w:rPr>
                <w:sz w:val="20"/>
                <w:szCs w:val="20"/>
              </w:rPr>
              <w:t xml:space="preserve"> №15</w:t>
            </w:r>
          </w:p>
          <w:p w:rsidR="00831A78" w:rsidRPr="005D0AA4" w:rsidRDefault="003F695D" w:rsidP="00F7443B">
            <w:pPr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(по Магарамкенгтскому, Докузпаринскому, А</w:t>
            </w:r>
            <w:r w:rsidRPr="005D0AA4">
              <w:rPr>
                <w:sz w:val="20"/>
                <w:szCs w:val="20"/>
              </w:rPr>
              <w:t>х</w:t>
            </w:r>
            <w:r w:rsidRPr="005D0AA4">
              <w:rPr>
                <w:sz w:val="20"/>
                <w:szCs w:val="20"/>
              </w:rPr>
              <w:t>тынскому и Рутульскому районам</w:t>
            </w:r>
            <w:r w:rsidR="008E5F21" w:rsidRPr="005D0AA4">
              <w:rPr>
                <w:sz w:val="20"/>
                <w:szCs w:val="20"/>
              </w:rPr>
              <w:t xml:space="preserve">) УНД и </w:t>
            </w:r>
            <w:proofErr w:type="gramStart"/>
            <w:r w:rsidR="008E5F21" w:rsidRPr="005D0AA4">
              <w:rPr>
                <w:sz w:val="20"/>
                <w:szCs w:val="20"/>
              </w:rPr>
              <w:t>ПР</w:t>
            </w:r>
            <w:proofErr w:type="gramEnd"/>
            <w:r w:rsidR="008E5F21" w:rsidRPr="005D0AA4">
              <w:rPr>
                <w:sz w:val="20"/>
                <w:szCs w:val="20"/>
              </w:rPr>
              <w:t xml:space="preserve"> ГУ МЧС      России по РД</w:t>
            </w:r>
          </w:p>
        </w:tc>
      </w:tr>
    </w:tbl>
    <w:p w:rsidR="00152EAB" w:rsidRPr="005D0AA4" w:rsidRDefault="00152EAB" w:rsidP="00F7443B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4"/>
        <w:gridCol w:w="2552"/>
      </w:tblGrid>
      <w:tr w:rsidR="00152EAB" w:rsidRPr="005D0AA4" w:rsidTr="000522DF">
        <w:trPr>
          <w:cantSplit/>
        </w:trPr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730779" w:rsidP="00F7443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D0AA4">
              <w:rPr>
                <w:b/>
                <w:sz w:val="20"/>
                <w:szCs w:val="20"/>
              </w:rPr>
              <w:t>З.Б.Велимурадов</w:t>
            </w:r>
          </w:p>
        </w:tc>
      </w:tr>
      <w:tr w:rsidR="00152EAB" w:rsidRPr="005D0AA4" w:rsidTr="000522DF">
        <w:trPr>
          <w:cantSplit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(подпись)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(ф.и.о.)</w:t>
            </w:r>
          </w:p>
        </w:tc>
      </w:tr>
    </w:tbl>
    <w:p w:rsidR="00152EAB" w:rsidRPr="005D0AA4" w:rsidRDefault="00152EAB" w:rsidP="00F7443B">
      <w:pPr>
        <w:autoSpaceDE w:val="0"/>
        <w:autoSpaceDN w:val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928"/>
        <w:gridCol w:w="397"/>
        <w:gridCol w:w="369"/>
        <w:gridCol w:w="368"/>
      </w:tblGrid>
      <w:tr w:rsidR="00152EAB" w:rsidRPr="005D0AA4" w:rsidTr="000522D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5D0AA4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5D0AA4" w:rsidRDefault="00152EAB" w:rsidP="00F7443B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5D0AA4">
              <w:rPr>
                <w:sz w:val="20"/>
                <w:szCs w:val="20"/>
              </w:rPr>
              <w:t>г</w:t>
            </w:r>
            <w:proofErr w:type="gramEnd"/>
            <w:r w:rsidRPr="005D0AA4">
              <w:rPr>
                <w:sz w:val="20"/>
                <w:szCs w:val="20"/>
              </w:rPr>
              <w:t>.</w:t>
            </w:r>
          </w:p>
        </w:tc>
      </w:tr>
    </w:tbl>
    <w:p w:rsidR="009B597B" w:rsidRPr="005D0AA4" w:rsidRDefault="009B597B" w:rsidP="00F7443B">
      <w:pPr>
        <w:autoSpaceDE w:val="0"/>
        <w:autoSpaceDN w:val="0"/>
        <w:spacing w:before="360"/>
        <w:jc w:val="center"/>
        <w:rPr>
          <w:b/>
          <w:sz w:val="20"/>
          <w:szCs w:val="20"/>
        </w:rPr>
      </w:pPr>
    </w:p>
    <w:p w:rsidR="00152EAB" w:rsidRPr="00316F5F" w:rsidRDefault="00152EAB" w:rsidP="009E6044">
      <w:pPr>
        <w:autoSpaceDE w:val="0"/>
        <w:autoSpaceDN w:val="0"/>
        <w:spacing w:before="360"/>
        <w:jc w:val="center"/>
        <w:rPr>
          <w:b/>
          <w:sz w:val="44"/>
          <w:szCs w:val="44"/>
        </w:rPr>
      </w:pPr>
      <w:r w:rsidRPr="00316F5F">
        <w:rPr>
          <w:b/>
          <w:sz w:val="44"/>
          <w:szCs w:val="44"/>
        </w:rPr>
        <w:t>ПАСПОРТ БЕЗОПАСНОСТИ</w:t>
      </w:r>
    </w:p>
    <w:p w:rsidR="007F176F" w:rsidRPr="00316F5F" w:rsidRDefault="00F23224" w:rsidP="00F7443B">
      <w:pPr>
        <w:autoSpaceDE w:val="0"/>
        <w:autoSpaceDN w:val="0"/>
        <w:spacing w:before="360"/>
        <w:jc w:val="center"/>
        <w:rPr>
          <w:b/>
          <w:sz w:val="28"/>
          <w:szCs w:val="28"/>
        </w:rPr>
      </w:pPr>
      <w:r w:rsidRPr="00316F5F">
        <w:rPr>
          <w:b/>
          <w:sz w:val="28"/>
          <w:szCs w:val="28"/>
        </w:rPr>
        <w:t>М</w:t>
      </w:r>
      <w:r w:rsidR="00D1487C" w:rsidRPr="00316F5F">
        <w:rPr>
          <w:b/>
          <w:sz w:val="28"/>
          <w:szCs w:val="28"/>
        </w:rPr>
        <w:t xml:space="preserve">униципального </w:t>
      </w:r>
      <w:r w:rsidR="009C3EEF" w:rsidRPr="00316F5F">
        <w:rPr>
          <w:b/>
          <w:sz w:val="28"/>
          <w:szCs w:val="28"/>
        </w:rPr>
        <w:t>казенного</w:t>
      </w:r>
      <w:r w:rsidR="00F53760" w:rsidRPr="00316F5F">
        <w:rPr>
          <w:b/>
          <w:sz w:val="28"/>
          <w:szCs w:val="28"/>
        </w:rPr>
        <w:t>обще</w:t>
      </w:r>
      <w:r w:rsidR="007F176F" w:rsidRPr="00316F5F">
        <w:rPr>
          <w:b/>
          <w:sz w:val="28"/>
          <w:szCs w:val="28"/>
        </w:rPr>
        <w:t>образовательного учреждения</w:t>
      </w:r>
    </w:p>
    <w:p w:rsidR="0056338E" w:rsidRPr="00316F5F" w:rsidRDefault="009C3EEF" w:rsidP="00F7443B">
      <w:pPr>
        <w:autoSpaceDE w:val="0"/>
        <w:autoSpaceDN w:val="0"/>
        <w:jc w:val="center"/>
        <w:rPr>
          <w:b/>
          <w:sz w:val="28"/>
          <w:szCs w:val="28"/>
        </w:rPr>
      </w:pPr>
      <w:r w:rsidRPr="00316F5F">
        <w:rPr>
          <w:b/>
          <w:sz w:val="28"/>
          <w:szCs w:val="28"/>
        </w:rPr>
        <w:t>«</w:t>
      </w:r>
      <w:r w:rsidR="00711A02">
        <w:rPr>
          <w:b/>
          <w:sz w:val="28"/>
          <w:szCs w:val="28"/>
        </w:rPr>
        <w:t>Верхне-Катрухская</w:t>
      </w:r>
      <w:r w:rsidR="005258D0" w:rsidRPr="00316F5F">
        <w:rPr>
          <w:b/>
          <w:sz w:val="28"/>
          <w:szCs w:val="28"/>
        </w:rPr>
        <w:t>средняя</w:t>
      </w:r>
      <w:r w:rsidR="0056338E" w:rsidRPr="00316F5F">
        <w:rPr>
          <w:b/>
          <w:sz w:val="28"/>
          <w:szCs w:val="28"/>
        </w:rPr>
        <w:t xml:space="preserve"> общеобразовательная школа»</w:t>
      </w:r>
    </w:p>
    <w:p w:rsidR="00152EAB" w:rsidRPr="00316F5F" w:rsidRDefault="00152EAB" w:rsidP="00F7443B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_________________________________________________________</w:t>
      </w:r>
      <w:r w:rsidR="007F176F" w:rsidRPr="00316F5F">
        <w:rPr>
          <w:sz w:val="28"/>
          <w:szCs w:val="28"/>
        </w:rPr>
        <w:t>_________</w:t>
      </w:r>
      <w:r w:rsidRPr="007B04BF">
        <w:rPr>
          <w:sz w:val="20"/>
          <w:szCs w:val="20"/>
        </w:rPr>
        <w:t>(наименование объекта (территории))</w:t>
      </w:r>
    </w:p>
    <w:p w:rsidR="007F176F" w:rsidRPr="00316F5F" w:rsidRDefault="007F176F" w:rsidP="00F7443B">
      <w:pPr>
        <w:jc w:val="center"/>
        <w:rPr>
          <w:sz w:val="28"/>
          <w:szCs w:val="28"/>
        </w:rPr>
      </w:pPr>
    </w:p>
    <w:p w:rsidR="0056338E" w:rsidRPr="00316F5F" w:rsidRDefault="00D1487C" w:rsidP="00F7443B">
      <w:pPr>
        <w:jc w:val="center"/>
        <w:rPr>
          <w:b/>
          <w:sz w:val="28"/>
          <w:szCs w:val="28"/>
        </w:rPr>
      </w:pPr>
      <w:r w:rsidRPr="00316F5F">
        <w:rPr>
          <w:b/>
          <w:sz w:val="28"/>
          <w:szCs w:val="28"/>
        </w:rPr>
        <w:t xml:space="preserve">Республика Дагестан, </w:t>
      </w:r>
      <w:r w:rsidR="009C3EEF" w:rsidRPr="00316F5F">
        <w:rPr>
          <w:b/>
          <w:sz w:val="28"/>
          <w:szCs w:val="28"/>
        </w:rPr>
        <w:t xml:space="preserve">Рутульский район, село </w:t>
      </w:r>
      <w:r w:rsidR="00711A02">
        <w:rPr>
          <w:b/>
          <w:sz w:val="28"/>
          <w:szCs w:val="28"/>
        </w:rPr>
        <w:t>Верхний Катрух</w:t>
      </w:r>
    </w:p>
    <w:p w:rsidR="00152EAB" w:rsidRPr="007B04BF" w:rsidRDefault="009E6044" w:rsidP="009E6044">
      <w:pPr>
        <w:rPr>
          <w:sz w:val="20"/>
          <w:szCs w:val="20"/>
        </w:rPr>
      </w:pPr>
      <w:r>
        <w:rPr>
          <w:sz w:val="28"/>
          <w:szCs w:val="28"/>
        </w:rPr>
        <w:t>____________</w:t>
      </w:r>
      <w:r w:rsidR="00152EAB" w:rsidRPr="00316F5F">
        <w:rPr>
          <w:sz w:val="28"/>
          <w:szCs w:val="28"/>
        </w:rPr>
        <w:t>____________</w:t>
      </w:r>
      <w:r w:rsidR="00152EAB" w:rsidRPr="007B04BF">
        <w:rPr>
          <w:sz w:val="20"/>
          <w:szCs w:val="20"/>
        </w:rPr>
        <w:t>___________________</w:t>
      </w:r>
      <w:r w:rsidR="007F176F" w:rsidRPr="007B04BF">
        <w:rPr>
          <w:sz w:val="20"/>
          <w:szCs w:val="20"/>
        </w:rPr>
        <w:t>__________________________________</w:t>
      </w:r>
    </w:p>
    <w:p w:rsidR="00B667D8" w:rsidRPr="00316F5F" w:rsidRDefault="00152EAB" w:rsidP="00F7443B">
      <w:pPr>
        <w:autoSpaceDE w:val="0"/>
        <w:autoSpaceDN w:val="0"/>
        <w:jc w:val="center"/>
        <w:rPr>
          <w:sz w:val="28"/>
          <w:szCs w:val="28"/>
        </w:rPr>
      </w:pPr>
      <w:r w:rsidRPr="007B04BF">
        <w:rPr>
          <w:sz w:val="20"/>
          <w:szCs w:val="20"/>
        </w:rPr>
        <w:t>(наименование населенного пункта)</w:t>
      </w:r>
    </w:p>
    <w:p w:rsidR="00696F11" w:rsidRPr="00316F5F" w:rsidRDefault="00696F11" w:rsidP="00F7443B">
      <w:pPr>
        <w:autoSpaceDE w:val="0"/>
        <w:autoSpaceDN w:val="0"/>
        <w:jc w:val="center"/>
        <w:rPr>
          <w:sz w:val="28"/>
          <w:szCs w:val="28"/>
        </w:rPr>
      </w:pPr>
    </w:p>
    <w:p w:rsidR="009E6044" w:rsidRDefault="00152EAB" w:rsidP="009E6044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20</w:t>
      </w:r>
      <w:r w:rsidR="000B5A3F">
        <w:rPr>
          <w:sz w:val="28"/>
          <w:szCs w:val="28"/>
        </w:rPr>
        <w:t>20</w:t>
      </w:r>
      <w:r w:rsidR="005D0AA4">
        <w:rPr>
          <w:sz w:val="28"/>
          <w:szCs w:val="28"/>
        </w:rPr>
        <w:t xml:space="preserve"> </w:t>
      </w:r>
      <w:r w:rsidRPr="00316F5F">
        <w:rPr>
          <w:sz w:val="28"/>
          <w:szCs w:val="28"/>
        </w:rPr>
        <w:t>г.</w:t>
      </w:r>
    </w:p>
    <w:p w:rsidR="00152EAB" w:rsidRPr="00316F5F" w:rsidRDefault="00152EAB" w:rsidP="009E6044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lastRenderedPageBreak/>
        <w:t>I. Общие сведения об объекте (территории)</w:t>
      </w:r>
    </w:p>
    <w:p w:rsidR="00152EAB" w:rsidRPr="007B04BF" w:rsidRDefault="00860F08" w:rsidP="007B04BF">
      <w:pP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316F5F">
        <w:rPr>
          <w:b/>
          <w:i/>
          <w:sz w:val="28"/>
          <w:szCs w:val="28"/>
          <w:u w:val="single"/>
        </w:rPr>
        <w:t xml:space="preserve">Администрация муниципального </w:t>
      </w:r>
      <w:r w:rsidR="00985C2B" w:rsidRPr="00316F5F">
        <w:rPr>
          <w:b/>
          <w:i/>
          <w:sz w:val="28"/>
          <w:szCs w:val="28"/>
          <w:u w:val="single"/>
        </w:rPr>
        <w:t>район</w:t>
      </w:r>
      <w:r w:rsidRPr="00316F5F">
        <w:rPr>
          <w:b/>
          <w:i/>
          <w:sz w:val="28"/>
          <w:szCs w:val="28"/>
          <w:u w:val="single"/>
        </w:rPr>
        <w:t>а</w:t>
      </w:r>
      <w:r w:rsidR="00985C2B" w:rsidRPr="00316F5F">
        <w:rPr>
          <w:b/>
          <w:i/>
          <w:sz w:val="28"/>
          <w:szCs w:val="28"/>
          <w:u w:val="single"/>
        </w:rPr>
        <w:t xml:space="preserve"> «Рутульский ра</w:t>
      </w:r>
      <w:r w:rsidR="00985C2B" w:rsidRPr="00316F5F">
        <w:rPr>
          <w:b/>
          <w:i/>
          <w:sz w:val="28"/>
          <w:szCs w:val="28"/>
          <w:u w:val="single"/>
        </w:rPr>
        <w:t>й</w:t>
      </w:r>
      <w:r w:rsidR="00985C2B" w:rsidRPr="00316F5F">
        <w:rPr>
          <w:b/>
          <w:i/>
          <w:sz w:val="28"/>
          <w:szCs w:val="28"/>
          <w:u w:val="single"/>
        </w:rPr>
        <w:t>он»</w:t>
      </w:r>
      <w:r w:rsidR="007A48F8" w:rsidRPr="00316F5F">
        <w:rPr>
          <w:b/>
          <w:i/>
          <w:sz w:val="28"/>
          <w:szCs w:val="28"/>
          <w:u w:val="single"/>
        </w:rPr>
        <w:t>,</w:t>
      </w:r>
      <w:r w:rsidR="00497A96" w:rsidRPr="00316F5F">
        <w:rPr>
          <w:b/>
          <w:i/>
          <w:sz w:val="28"/>
          <w:szCs w:val="28"/>
          <w:u w:val="single"/>
        </w:rPr>
        <w:t>368700,</w:t>
      </w:r>
      <w:r w:rsidRPr="00316F5F">
        <w:rPr>
          <w:b/>
          <w:i/>
          <w:sz w:val="28"/>
          <w:szCs w:val="28"/>
          <w:u w:val="single"/>
        </w:rPr>
        <w:t>с</w:t>
      </w:r>
      <w:proofErr w:type="gramStart"/>
      <w:r w:rsidRPr="00316F5F">
        <w:rPr>
          <w:b/>
          <w:i/>
          <w:sz w:val="28"/>
          <w:szCs w:val="28"/>
          <w:u w:val="single"/>
        </w:rPr>
        <w:t>.Р</w:t>
      </w:r>
      <w:proofErr w:type="gramEnd"/>
      <w:r w:rsidRPr="00316F5F">
        <w:rPr>
          <w:b/>
          <w:i/>
          <w:sz w:val="28"/>
          <w:szCs w:val="28"/>
          <w:u w:val="single"/>
        </w:rPr>
        <w:t>утул, ул. Центральная</w:t>
      </w:r>
      <w:r w:rsidR="007A48F8" w:rsidRPr="00316F5F">
        <w:rPr>
          <w:b/>
          <w:i/>
          <w:sz w:val="28"/>
          <w:szCs w:val="28"/>
          <w:u w:val="single"/>
        </w:rPr>
        <w:t>,</w:t>
      </w:r>
      <w:r w:rsidR="00655C67" w:rsidRPr="00316F5F">
        <w:rPr>
          <w:b/>
          <w:i/>
          <w:sz w:val="28"/>
          <w:szCs w:val="28"/>
        </w:rPr>
        <w:t xml:space="preserve">тел.88726423-5-08 </w:t>
      </w:r>
      <w:r w:rsidR="00655C67" w:rsidRPr="00316F5F">
        <w:rPr>
          <w:b/>
          <w:i/>
          <w:sz w:val="28"/>
          <w:szCs w:val="28"/>
          <w:lang w:val="en-US"/>
        </w:rPr>
        <w:t>e</w:t>
      </w:r>
      <w:r w:rsidR="00655C67" w:rsidRPr="00316F5F">
        <w:rPr>
          <w:b/>
          <w:i/>
          <w:sz w:val="28"/>
          <w:szCs w:val="28"/>
        </w:rPr>
        <w:t>-</w:t>
      </w:r>
      <w:r w:rsidR="00655C67" w:rsidRPr="00316F5F">
        <w:rPr>
          <w:b/>
          <w:i/>
          <w:sz w:val="28"/>
          <w:szCs w:val="28"/>
          <w:lang w:val="en-US"/>
        </w:rPr>
        <w:t>mail</w:t>
      </w:r>
      <w:r w:rsidR="00655C67" w:rsidRPr="00316F5F">
        <w:rPr>
          <w:b/>
          <w:i/>
          <w:sz w:val="28"/>
          <w:szCs w:val="28"/>
        </w:rPr>
        <w:t>-</w:t>
      </w:r>
      <w:proofErr w:type="spellStart"/>
      <w:r w:rsidR="00655C67" w:rsidRPr="00316F5F">
        <w:rPr>
          <w:b/>
          <w:i/>
          <w:sz w:val="28"/>
          <w:szCs w:val="28"/>
          <w:lang w:val="en-US"/>
        </w:rPr>
        <w:t>rutulrayon</w:t>
      </w:r>
      <w:proofErr w:type="spellEnd"/>
      <w:r w:rsidR="00655C67" w:rsidRPr="00316F5F">
        <w:rPr>
          <w:b/>
          <w:i/>
          <w:sz w:val="28"/>
          <w:szCs w:val="28"/>
        </w:rPr>
        <w:t>@</w:t>
      </w:r>
      <w:r w:rsidR="00894A6C" w:rsidRPr="00316F5F">
        <w:rPr>
          <w:b/>
          <w:i/>
          <w:sz w:val="28"/>
          <w:szCs w:val="28"/>
          <w:lang w:val="en-US"/>
        </w:rPr>
        <w:t>e</w:t>
      </w:r>
      <w:r w:rsidR="00894A6C" w:rsidRPr="00316F5F">
        <w:rPr>
          <w:b/>
          <w:i/>
          <w:sz w:val="28"/>
          <w:szCs w:val="28"/>
        </w:rPr>
        <w:t>-</w:t>
      </w:r>
      <w:r w:rsidR="00894A6C" w:rsidRPr="00316F5F">
        <w:rPr>
          <w:b/>
          <w:i/>
          <w:sz w:val="28"/>
          <w:szCs w:val="28"/>
          <w:lang w:val="en-US"/>
        </w:rPr>
        <w:t>dag</w:t>
      </w:r>
      <w:r w:rsidR="00894A6C" w:rsidRPr="00316F5F">
        <w:rPr>
          <w:b/>
          <w:i/>
          <w:sz w:val="28"/>
          <w:szCs w:val="28"/>
        </w:rPr>
        <w:t>.</w:t>
      </w:r>
      <w:proofErr w:type="spellStart"/>
      <w:r w:rsidR="00894A6C" w:rsidRPr="00316F5F">
        <w:rPr>
          <w:b/>
          <w:i/>
          <w:sz w:val="28"/>
          <w:szCs w:val="28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proofErr w:type="gramStart"/>
      <w:r w:rsidRPr="00316F5F">
        <w:rPr>
          <w:sz w:val="20"/>
          <w:szCs w:val="20"/>
        </w:rPr>
        <w:t xml:space="preserve">(наименование вышестоящей организации по принадлежности, наименование, адрес, телефон, факс, </w:t>
      </w:r>
      <w:r w:rsidRPr="00316F5F">
        <w:rPr>
          <w:sz w:val="20"/>
          <w:szCs w:val="20"/>
        </w:rPr>
        <w:br/>
        <w:t>адрес электронной почты органа (организации), являющегося правообладателем объекта (территории)</w:t>
      </w:r>
      <w:proofErr w:type="gramEnd"/>
    </w:p>
    <w:p w:rsidR="0056338E" w:rsidRPr="00316F5F" w:rsidRDefault="00894A6C" w:rsidP="00F7443B">
      <w:pP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316F5F">
        <w:rPr>
          <w:b/>
          <w:i/>
          <w:sz w:val="28"/>
          <w:szCs w:val="28"/>
          <w:u w:val="single"/>
        </w:rPr>
        <w:t>368</w:t>
      </w:r>
      <w:r w:rsidR="007A48F8" w:rsidRPr="00316F5F">
        <w:rPr>
          <w:b/>
          <w:i/>
          <w:sz w:val="28"/>
          <w:szCs w:val="28"/>
          <w:u w:val="single"/>
        </w:rPr>
        <w:t>70</w:t>
      </w:r>
      <w:r w:rsidRPr="00316F5F">
        <w:rPr>
          <w:b/>
          <w:i/>
          <w:sz w:val="28"/>
          <w:szCs w:val="28"/>
          <w:u w:val="single"/>
        </w:rPr>
        <w:t>0</w:t>
      </w:r>
      <w:r w:rsidR="00D1487C" w:rsidRPr="00316F5F">
        <w:rPr>
          <w:b/>
          <w:i/>
          <w:sz w:val="28"/>
          <w:szCs w:val="28"/>
          <w:u w:val="single"/>
        </w:rPr>
        <w:t xml:space="preserve"> Республика Дагестан </w:t>
      </w:r>
      <w:r w:rsidR="007A48F8" w:rsidRPr="00316F5F">
        <w:rPr>
          <w:b/>
          <w:i/>
          <w:sz w:val="28"/>
          <w:szCs w:val="28"/>
          <w:u w:val="single"/>
        </w:rPr>
        <w:t>,</w:t>
      </w:r>
      <w:r w:rsidR="007D7006">
        <w:rPr>
          <w:b/>
          <w:i/>
          <w:sz w:val="28"/>
          <w:szCs w:val="28"/>
          <w:u w:val="single"/>
        </w:rPr>
        <w:t>Рутульский район, с</w:t>
      </w:r>
      <w:proofErr w:type="gramStart"/>
      <w:r w:rsidR="007D7006">
        <w:rPr>
          <w:b/>
          <w:i/>
          <w:sz w:val="28"/>
          <w:szCs w:val="28"/>
          <w:u w:val="single"/>
        </w:rPr>
        <w:t>.В</w:t>
      </w:r>
      <w:proofErr w:type="gramEnd"/>
      <w:r w:rsidR="007D7006">
        <w:rPr>
          <w:b/>
          <w:i/>
          <w:sz w:val="28"/>
          <w:szCs w:val="28"/>
          <w:u w:val="single"/>
        </w:rPr>
        <w:t>ерхнийКатрух</w:t>
      </w:r>
      <w:r w:rsidR="0056338E" w:rsidRPr="00316F5F">
        <w:rPr>
          <w:b/>
          <w:i/>
          <w:sz w:val="28"/>
          <w:szCs w:val="28"/>
          <w:u w:val="single"/>
        </w:rPr>
        <w:t xml:space="preserve">, ул. </w:t>
      </w:r>
      <w:r w:rsidR="007D7006">
        <w:rPr>
          <w:b/>
          <w:i/>
          <w:sz w:val="28"/>
          <w:szCs w:val="28"/>
          <w:u w:val="single"/>
        </w:rPr>
        <w:t>Яблочная24, 898-948-09-69-1,</w:t>
      </w:r>
      <w:r w:rsidR="00D06A65">
        <w:rPr>
          <w:b/>
          <w:i/>
          <w:sz w:val="28"/>
          <w:szCs w:val="28"/>
          <w:u w:val="single"/>
          <w:lang w:val="en-US"/>
        </w:rPr>
        <w:t>v</w:t>
      </w:r>
      <w:r w:rsidR="00D06A65" w:rsidRPr="003800CB">
        <w:rPr>
          <w:b/>
          <w:i/>
          <w:sz w:val="28"/>
          <w:szCs w:val="28"/>
          <w:u w:val="single"/>
        </w:rPr>
        <w:t>-</w:t>
      </w:r>
      <w:proofErr w:type="spellStart"/>
      <w:r w:rsidR="00D06A65">
        <w:rPr>
          <w:b/>
          <w:i/>
          <w:sz w:val="28"/>
          <w:szCs w:val="28"/>
          <w:u w:val="single"/>
          <w:lang w:val="en-US"/>
        </w:rPr>
        <w:t>katruhsos</w:t>
      </w:r>
      <w:r w:rsidR="0009437D">
        <w:rPr>
          <w:b/>
          <w:i/>
          <w:sz w:val="28"/>
          <w:szCs w:val="28"/>
          <w:u w:val="single"/>
          <w:lang w:val="en-US"/>
        </w:rPr>
        <w:t>h</w:t>
      </w:r>
      <w:proofErr w:type="spellEnd"/>
      <w:r w:rsidR="006D5758" w:rsidRPr="00316F5F">
        <w:rPr>
          <w:b/>
          <w:i/>
          <w:sz w:val="28"/>
          <w:szCs w:val="28"/>
          <w:u w:val="single"/>
        </w:rPr>
        <w:t>@</w:t>
      </w:r>
      <w:proofErr w:type="spellStart"/>
      <w:r w:rsidR="0009437D">
        <w:rPr>
          <w:b/>
          <w:i/>
          <w:sz w:val="28"/>
          <w:szCs w:val="28"/>
          <w:u w:val="single"/>
          <w:lang w:val="en-US"/>
        </w:rPr>
        <w:t>yandex</w:t>
      </w:r>
      <w:bookmarkStart w:id="0" w:name="_GoBack"/>
      <w:bookmarkEnd w:id="0"/>
      <w:proofErr w:type="spellEnd"/>
      <w:r w:rsidR="006D5758" w:rsidRPr="00316F5F">
        <w:rPr>
          <w:b/>
          <w:i/>
          <w:sz w:val="28"/>
          <w:szCs w:val="28"/>
          <w:u w:val="single"/>
        </w:rPr>
        <w:t>.</w:t>
      </w:r>
      <w:proofErr w:type="spellStart"/>
      <w:r w:rsidR="006D5758" w:rsidRPr="00316F5F">
        <w:rPr>
          <w:b/>
          <w:i/>
          <w:sz w:val="28"/>
          <w:szCs w:val="28"/>
          <w:u w:val="single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(адрес объекта (территории), телефон, факс, электронная почта)</w:t>
      </w:r>
    </w:p>
    <w:p w:rsidR="00152EAB" w:rsidRPr="00316F5F" w:rsidRDefault="00034251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316F5F">
        <w:rPr>
          <w:b/>
          <w:i/>
          <w:sz w:val="28"/>
          <w:szCs w:val="28"/>
        </w:rPr>
        <w:t>оказание образовательных услуг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proofErr w:type="gramStart"/>
      <w:r w:rsidRPr="00316F5F">
        <w:rPr>
          <w:sz w:val="20"/>
          <w:szCs w:val="20"/>
        </w:rPr>
        <w:t>(основной вид деятельности органа (организации), являющегося правообладателем объекта (территории</w:t>
      </w:r>
      <w:r w:rsidRPr="00316F5F">
        <w:rPr>
          <w:sz w:val="28"/>
          <w:szCs w:val="28"/>
        </w:rPr>
        <w:t>)</w:t>
      </w:r>
      <w:proofErr w:type="gramEnd"/>
    </w:p>
    <w:p w:rsidR="00152EAB" w:rsidRPr="00316F5F" w:rsidRDefault="003800CB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четвертая</w:t>
      </w:r>
      <w:r w:rsidR="00034251" w:rsidRPr="00316F5F">
        <w:rPr>
          <w:b/>
          <w:i/>
          <w:sz w:val="28"/>
          <w:szCs w:val="28"/>
        </w:rPr>
        <w:t xml:space="preserve"> категория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(категория опасности объекта (территории)</w:t>
      </w:r>
      <w:proofErr w:type="gramEnd"/>
    </w:p>
    <w:p w:rsidR="00B742CA" w:rsidRPr="00316F5F" w:rsidRDefault="00D1487C" w:rsidP="00F7443B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6F5F">
        <w:rPr>
          <w:rFonts w:ascii="Times New Roman" w:hAnsi="Times New Roman"/>
          <w:sz w:val="28"/>
          <w:szCs w:val="28"/>
        </w:rPr>
        <w:t>Общая площадь -</w:t>
      </w:r>
      <w:r w:rsidR="00954493" w:rsidRPr="00316F5F">
        <w:rPr>
          <w:rFonts w:ascii="Times New Roman" w:hAnsi="Times New Roman"/>
          <w:sz w:val="28"/>
          <w:szCs w:val="28"/>
        </w:rPr>
        <w:t>-----------</w:t>
      </w:r>
      <w:r w:rsidR="00AE0684" w:rsidRPr="00AE0684">
        <w:rPr>
          <w:rFonts w:ascii="Times New Roman" w:hAnsi="Times New Roman"/>
          <w:b/>
          <w:sz w:val="28"/>
          <w:szCs w:val="28"/>
        </w:rPr>
        <w:t>5350</w:t>
      </w:r>
      <w:r w:rsidR="006D5758" w:rsidRPr="00316F5F">
        <w:rPr>
          <w:rFonts w:ascii="Times New Roman" w:hAnsi="Times New Roman"/>
          <w:sz w:val="28"/>
          <w:szCs w:val="28"/>
        </w:rPr>
        <w:t xml:space="preserve"> м</w:t>
      </w:r>
      <w:proofErr w:type="gramStart"/>
      <w:r w:rsidR="006D5758" w:rsidRPr="00316F5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152EAB" w:rsidRPr="00316F5F" w:rsidRDefault="00314B54" w:rsidP="00F7443B">
      <w:pP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протяженность периметра</w:t>
      </w:r>
      <w:r w:rsidR="00954493" w:rsidRPr="00316F5F">
        <w:rPr>
          <w:sz w:val="28"/>
          <w:szCs w:val="28"/>
        </w:rPr>
        <w:t>-------</w:t>
      </w:r>
      <w:r w:rsidR="00AE0684" w:rsidRPr="00AE0684">
        <w:rPr>
          <w:b/>
          <w:sz w:val="28"/>
          <w:szCs w:val="28"/>
        </w:rPr>
        <w:t>350</w:t>
      </w:r>
      <w:r w:rsidR="00034251" w:rsidRPr="00316F5F">
        <w:rPr>
          <w:sz w:val="28"/>
          <w:szCs w:val="28"/>
        </w:rPr>
        <w:t xml:space="preserve"> м</w:t>
      </w:r>
      <w:r w:rsidR="007A48F8" w:rsidRPr="00316F5F">
        <w:rPr>
          <w:sz w:val="28"/>
          <w:szCs w:val="28"/>
        </w:rPr>
        <w:t>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(общая площадь объекта (территории), кв. метров, протяженность периметра, метров)</w:t>
      </w:r>
    </w:p>
    <w:p w:rsidR="00205C41" w:rsidRPr="00316F5F" w:rsidRDefault="00205C41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  <w:u w:val="single"/>
        </w:rPr>
      </w:pPr>
    </w:p>
    <w:p w:rsidR="007D713A" w:rsidRPr="00316F5F" w:rsidRDefault="00FC2B72" w:rsidP="00F7443B">
      <w:pPr>
        <w:pBdr>
          <w:top w:val="single" w:sz="4" w:space="1" w:color="auto"/>
        </w:pBdr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316F5F">
        <w:rPr>
          <w:b/>
          <w:i/>
          <w:sz w:val="28"/>
          <w:szCs w:val="28"/>
          <w:u w:val="single"/>
        </w:rPr>
        <w:t>кадастровый номер</w:t>
      </w:r>
      <w:r w:rsidR="00AE0684">
        <w:rPr>
          <w:b/>
          <w:i/>
          <w:sz w:val="28"/>
          <w:szCs w:val="28"/>
          <w:u w:val="single"/>
        </w:rPr>
        <w:t xml:space="preserve"> 05:32:00001:8:93, от 26.06.2013г</w:t>
      </w:r>
      <w:r w:rsidR="007A48F8" w:rsidRPr="00316F5F">
        <w:rPr>
          <w:b/>
          <w:i/>
          <w:sz w:val="28"/>
          <w:szCs w:val="28"/>
          <w:u w:val="single"/>
        </w:rPr>
        <w:t>_</w:t>
      </w:r>
    </w:p>
    <w:p w:rsidR="00802C10" w:rsidRPr="00AE0684" w:rsidRDefault="00152EAB" w:rsidP="00AE0684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proofErr w:type="gramStart"/>
      <w:r w:rsidRPr="00316F5F">
        <w:rPr>
          <w:sz w:val="20"/>
          <w:szCs w:val="20"/>
        </w:rPr>
        <w:t xml:space="preserve">(свидетельство о государственной регистрации права на пользование земельным участком </w:t>
      </w:r>
      <w:r w:rsidRPr="00316F5F">
        <w:rPr>
          <w:sz w:val="20"/>
          <w:szCs w:val="20"/>
        </w:rPr>
        <w:br/>
        <w:t>и свидетельство о праве пользования объектом недвижимости</w:t>
      </w:r>
      <w:r w:rsidRPr="00316F5F">
        <w:rPr>
          <w:sz w:val="28"/>
          <w:szCs w:val="28"/>
        </w:rPr>
        <w:t>, номер и дата их вы</w:t>
      </w:r>
      <w:r w:rsidR="00AE0684">
        <w:rPr>
          <w:sz w:val="28"/>
          <w:szCs w:val="28"/>
        </w:rPr>
        <w:t>дачи Ахм</w:t>
      </w:r>
      <w:r w:rsidR="00AE0684">
        <w:rPr>
          <w:sz w:val="28"/>
          <w:szCs w:val="28"/>
        </w:rPr>
        <w:t>е</w:t>
      </w:r>
      <w:r w:rsidR="00AE0684">
        <w:rPr>
          <w:sz w:val="28"/>
          <w:szCs w:val="28"/>
        </w:rPr>
        <w:t>дов ЯхьяШахбутдинович</w:t>
      </w:r>
      <w:r w:rsidR="00F33C60">
        <w:rPr>
          <w:b/>
          <w:i/>
          <w:sz w:val="28"/>
          <w:szCs w:val="28"/>
        </w:rPr>
        <w:t>8(989)480-96-91,</w:t>
      </w:r>
      <w:proofErr w:type="spellStart"/>
      <w:r w:rsidR="00F33C60">
        <w:rPr>
          <w:b/>
          <w:i/>
          <w:sz w:val="28"/>
          <w:szCs w:val="28"/>
          <w:lang w:val="en-US"/>
        </w:rPr>
        <w:t>yakhya</w:t>
      </w:r>
      <w:proofErr w:type="spellEnd"/>
      <w:r w:rsidR="00F33C60" w:rsidRPr="00F33C60">
        <w:rPr>
          <w:b/>
          <w:i/>
          <w:sz w:val="28"/>
          <w:szCs w:val="28"/>
        </w:rPr>
        <w:t>1965</w:t>
      </w:r>
      <w:proofErr w:type="spellStart"/>
      <w:r w:rsidR="00F33C60">
        <w:rPr>
          <w:b/>
          <w:i/>
          <w:sz w:val="28"/>
          <w:szCs w:val="28"/>
          <w:lang w:val="en-US"/>
        </w:rPr>
        <w:t>ahmedov</w:t>
      </w:r>
      <w:proofErr w:type="spellEnd"/>
      <w:r w:rsidR="001204D7" w:rsidRPr="009E6044">
        <w:rPr>
          <w:b/>
          <w:i/>
          <w:sz w:val="28"/>
          <w:szCs w:val="28"/>
        </w:rPr>
        <w:t>@</w:t>
      </w:r>
      <w:proofErr w:type="spellStart"/>
      <w:r w:rsidR="00F33C60">
        <w:rPr>
          <w:b/>
          <w:i/>
          <w:sz w:val="28"/>
          <w:szCs w:val="28"/>
          <w:lang w:val="en-US"/>
        </w:rPr>
        <w:t>yandex</w:t>
      </w:r>
      <w:proofErr w:type="spellEnd"/>
      <w:r w:rsidR="001204D7" w:rsidRPr="009E6044">
        <w:rPr>
          <w:b/>
          <w:i/>
          <w:sz w:val="28"/>
          <w:szCs w:val="28"/>
        </w:rPr>
        <w:t>.</w:t>
      </w:r>
      <w:proofErr w:type="spellStart"/>
      <w:r w:rsidR="001204D7" w:rsidRPr="009E6044">
        <w:rPr>
          <w:b/>
          <w:i/>
          <w:sz w:val="28"/>
          <w:szCs w:val="28"/>
          <w:lang w:val="en-US"/>
        </w:rPr>
        <w:t>ru</w:t>
      </w:r>
      <w:proofErr w:type="spellEnd"/>
      <w:proofErr w:type="gram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 xml:space="preserve">(ф.и.о. должностного лица, осуществляющего непосредственное руководство деятельностью работников </w:t>
      </w:r>
      <w:r w:rsidRPr="00316F5F">
        <w:rPr>
          <w:sz w:val="20"/>
          <w:szCs w:val="20"/>
        </w:rPr>
        <w:br/>
        <w:t>на объекте (территории), служебный (мобильный) телефон, факс, электронная почта)</w:t>
      </w:r>
      <w:proofErr w:type="gramEnd"/>
    </w:p>
    <w:p w:rsidR="009A4012" w:rsidRPr="009E6044" w:rsidRDefault="001974DE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9E6044">
        <w:rPr>
          <w:b/>
          <w:i/>
          <w:sz w:val="28"/>
          <w:szCs w:val="28"/>
        </w:rPr>
        <w:t>Ибрагимов Ибрагим Гусейнович</w:t>
      </w:r>
      <w:r w:rsidR="009A4012" w:rsidRPr="009E6044">
        <w:rPr>
          <w:b/>
          <w:i/>
          <w:sz w:val="28"/>
          <w:szCs w:val="28"/>
        </w:rPr>
        <w:t>,</w:t>
      </w:r>
      <w:r w:rsidRPr="009E6044">
        <w:rPr>
          <w:b/>
          <w:i/>
          <w:sz w:val="28"/>
          <w:szCs w:val="28"/>
        </w:rPr>
        <w:t xml:space="preserve"> глава МР «Рутульский район»</w:t>
      </w:r>
      <w:r w:rsidR="00F7781F" w:rsidRPr="009E6044">
        <w:rPr>
          <w:b/>
          <w:i/>
          <w:sz w:val="28"/>
          <w:szCs w:val="28"/>
        </w:rPr>
        <w:t xml:space="preserve">23-5-08, </w:t>
      </w:r>
      <w:r w:rsidR="00F7781F" w:rsidRPr="009E6044">
        <w:rPr>
          <w:b/>
          <w:i/>
          <w:sz w:val="28"/>
          <w:szCs w:val="28"/>
          <w:lang w:val="en-US"/>
        </w:rPr>
        <w:t>e</w:t>
      </w:r>
      <w:r w:rsidR="00F7781F" w:rsidRPr="009E6044">
        <w:rPr>
          <w:b/>
          <w:i/>
          <w:sz w:val="28"/>
          <w:szCs w:val="28"/>
        </w:rPr>
        <w:t>-</w:t>
      </w:r>
      <w:r w:rsidR="00F7781F" w:rsidRPr="009E6044">
        <w:rPr>
          <w:b/>
          <w:i/>
          <w:sz w:val="28"/>
          <w:szCs w:val="28"/>
          <w:lang w:val="en-US"/>
        </w:rPr>
        <w:t>mail</w:t>
      </w:r>
      <w:r w:rsidR="00F7781F" w:rsidRPr="009E6044">
        <w:rPr>
          <w:b/>
          <w:i/>
          <w:sz w:val="28"/>
          <w:szCs w:val="28"/>
        </w:rPr>
        <w:t>-</w:t>
      </w:r>
      <w:r w:rsidR="00F7781F" w:rsidRPr="009E6044">
        <w:rPr>
          <w:b/>
          <w:i/>
          <w:sz w:val="28"/>
          <w:szCs w:val="28"/>
          <w:lang w:val="en-US"/>
        </w:rPr>
        <w:t>mo</w:t>
      </w:r>
      <w:r w:rsidR="00F7781F" w:rsidRPr="009E6044">
        <w:rPr>
          <w:b/>
          <w:i/>
          <w:sz w:val="28"/>
          <w:szCs w:val="28"/>
        </w:rPr>
        <w:t>-</w:t>
      </w:r>
      <w:proofErr w:type="spellStart"/>
      <w:r w:rsidR="00F7781F" w:rsidRPr="009E6044">
        <w:rPr>
          <w:b/>
          <w:i/>
          <w:sz w:val="28"/>
          <w:szCs w:val="28"/>
          <w:lang w:val="en-US"/>
        </w:rPr>
        <w:t>rutu</w:t>
      </w:r>
      <w:r w:rsidR="00FD6690" w:rsidRPr="009E6044">
        <w:rPr>
          <w:b/>
          <w:i/>
          <w:sz w:val="28"/>
          <w:szCs w:val="28"/>
          <w:lang w:val="en-US"/>
        </w:rPr>
        <w:t>l</w:t>
      </w:r>
      <w:proofErr w:type="spellEnd"/>
      <w:r w:rsidR="003E24CA" w:rsidRPr="009E6044">
        <w:rPr>
          <w:b/>
          <w:i/>
          <w:sz w:val="28"/>
          <w:szCs w:val="28"/>
        </w:rPr>
        <w:t>@</w:t>
      </w:r>
      <w:proofErr w:type="spellStart"/>
      <w:r w:rsidR="003E24CA" w:rsidRPr="009E6044">
        <w:rPr>
          <w:b/>
          <w:i/>
          <w:sz w:val="28"/>
          <w:szCs w:val="28"/>
          <w:lang w:val="en-US"/>
        </w:rPr>
        <w:t>yandex</w:t>
      </w:r>
      <w:proofErr w:type="spellEnd"/>
      <w:r w:rsidR="003E24CA" w:rsidRPr="009E6044">
        <w:rPr>
          <w:b/>
          <w:i/>
          <w:sz w:val="28"/>
          <w:szCs w:val="28"/>
        </w:rPr>
        <w:t>.</w:t>
      </w:r>
      <w:proofErr w:type="spellStart"/>
      <w:r w:rsidR="003E24CA" w:rsidRPr="009E6044">
        <w:rPr>
          <w:b/>
          <w:i/>
          <w:sz w:val="28"/>
          <w:szCs w:val="28"/>
          <w:lang w:val="en-US"/>
        </w:rPr>
        <w:t>ru</w:t>
      </w:r>
      <w:proofErr w:type="spellEnd"/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(ф.и.о. руководителя органа (организации), являющегося правообладателем объекта (территории), служе</w:t>
      </w:r>
      <w:r w:rsidRPr="00316F5F">
        <w:rPr>
          <w:sz w:val="20"/>
          <w:szCs w:val="20"/>
        </w:rPr>
        <w:t>б</w:t>
      </w:r>
      <w:r w:rsidRPr="00316F5F">
        <w:rPr>
          <w:sz w:val="20"/>
          <w:szCs w:val="20"/>
        </w:rPr>
        <w:t>ный (мобильный) телефон, электронная почта)</w:t>
      </w:r>
      <w:proofErr w:type="gramEnd"/>
    </w:p>
    <w:p w:rsidR="00316F5F" w:rsidRDefault="00152EAB" w:rsidP="005A6581">
      <w:pPr>
        <w:autoSpaceDE w:val="0"/>
        <w:autoSpaceDN w:val="0"/>
        <w:spacing w:before="360"/>
        <w:jc w:val="center"/>
        <w:rPr>
          <w:sz w:val="28"/>
          <w:szCs w:val="28"/>
        </w:rPr>
      </w:pPr>
      <w:r w:rsidRPr="00316F5F">
        <w:rPr>
          <w:sz w:val="28"/>
          <w:szCs w:val="28"/>
          <w:lang w:val="en-US"/>
        </w:rPr>
        <w:t>II</w:t>
      </w:r>
      <w:r w:rsidRPr="00316F5F">
        <w:rPr>
          <w:sz w:val="28"/>
          <w:szCs w:val="28"/>
        </w:rPr>
        <w:t>. Сведения о работниках объекта (территории), обучающихся и иных лицах, находящихся на объекте (территории)</w:t>
      </w:r>
    </w:p>
    <w:p w:rsidR="00152EAB" w:rsidRPr="00316F5F" w:rsidRDefault="00152EAB" w:rsidP="005A6581">
      <w:pPr>
        <w:autoSpaceDE w:val="0"/>
        <w:autoSpaceDN w:val="0"/>
        <w:spacing w:before="360"/>
        <w:rPr>
          <w:sz w:val="28"/>
          <w:szCs w:val="28"/>
        </w:rPr>
      </w:pPr>
      <w:r w:rsidRPr="00316F5F">
        <w:rPr>
          <w:sz w:val="28"/>
          <w:szCs w:val="28"/>
        </w:rPr>
        <w:t>1. Режим работы объекта (территории)</w:t>
      </w:r>
      <w:r w:rsidR="006B5D3C" w:rsidRPr="00316F5F">
        <w:rPr>
          <w:sz w:val="28"/>
          <w:szCs w:val="28"/>
        </w:rPr>
        <w:t>:</w:t>
      </w:r>
    </w:p>
    <w:p w:rsidR="00152EAB" w:rsidRPr="00316F5F" w:rsidRDefault="0001741D" w:rsidP="00F7443B">
      <w:pPr>
        <w:autoSpaceDE w:val="0"/>
        <w:autoSpaceDN w:val="0"/>
        <w:rPr>
          <w:sz w:val="28"/>
          <w:szCs w:val="28"/>
        </w:rPr>
      </w:pPr>
      <w:r w:rsidRPr="00316F5F">
        <w:rPr>
          <w:sz w:val="28"/>
          <w:szCs w:val="28"/>
        </w:rPr>
        <w:t xml:space="preserve">понедельник – суббота </w:t>
      </w:r>
      <w:r w:rsidR="00EE4567" w:rsidRPr="00316F5F">
        <w:rPr>
          <w:sz w:val="28"/>
          <w:szCs w:val="28"/>
        </w:rPr>
        <w:t xml:space="preserve">с </w:t>
      </w:r>
      <w:r w:rsidR="003E24CA" w:rsidRPr="00316F5F">
        <w:rPr>
          <w:sz w:val="28"/>
          <w:szCs w:val="28"/>
        </w:rPr>
        <w:t>8</w:t>
      </w:r>
      <w:r w:rsidR="003E24CA" w:rsidRPr="00316F5F">
        <w:rPr>
          <w:sz w:val="28"/>
          <w:szCs w:val="28"/>
          <w:vertAlign w:val="superscript"/>
        </w:rPr>
        <w:t>0</w:t>
      </w:r>
      <w:r w:rsidR="00EE4567" w:rsidRPr="00316F5F">
        <w:rPr>
          <w:sz w:val="28"/>
          <w:szCs w:val="28"/>
          <w:vertAlign w:val="superscript"/>
        </w:rPr>
        <w:t xml:space="preserve">0 </w:t>
      </w:r>
      <w:r w:rsidR="00802C10" w:rsidRPr="00316F5F">
        <w:rPr>
          <w:sz w:val="28"/>
          <w:szCs w:val="28"/>
        </w:rPr>
        <w:t>–</w:t>
      </w:r>
      <w:r w:rsidR="007D713A" w:rsidRPr="00316F5F">
        <w:rPr>
          <w:sz w:val="28"/>
          <w:szCs w:val="28"/>
        </w:rPr>
        <w:t>1</w:t>
      </w:r>
      <w:r w:rsidR="00160937" w:rsidRPr="00316F5F">
        <w:rPr>
          <w:sz w:val="28"/>
          <w:szCs w:val="28"/>
        </w:rPr>
        <w:t>7</w:t>
      </w:r>
      <w:r w:rsidR="00B45B75" w:rsidRPr="00316F5F">
        <w:rPr>
          <w:sz w:val="28"/>
          <w:szCs w:val="28"/>
          <w:vertAlign w:val="superscript"/>
        </w:rPr>
        <w:t>00</w:t>
      </w:r>
      <w:r w:rsidRPr="00316F5F">
        <w:rPr>
          <w:sz w:val="28"/>
          <w:szCs w:val="28"/>
        </w:rPr>
        <w:t>,</w:t>
      </w:r>
      <w:r w:rsidR="00316F5F" w:rsidRPr="00316F5F">
        <w:rPr>
          <w:sz w:val="28"/>
          <w:szCs w:val="28"/>
        </w:rPr>
        <w:t xml:space="preserve"> перерыв с 12.00 до 13. 30</w:t>
      </w:r>
      <w:r w:rsidR="00316F5F">
        <w:rPr>
          <w:sz w:val="28"/>
          <w:szCs w:val="28"/>
        </w:rPr>
        <w:t xml:space="preserve">, </w:t>
      </w:r>
      <w:r w:rsidR="00316F5F" w:rsidRPr="00316F5F">
        <w:rPr>
          <w:sz w:val="28"/>
          <w:szCs w:val="28"/>
        </w:rPr>
        <w:t xml:space="preserve"> выходной - во</w:t>
      </w:r>
      <w:r w:rsidR="00316F5F" w:rsidRPr="00316F5F">
        <w:rPr>
          <w:sz w:val="28"/>
          <w:szCs w:val="28"/>
        </w:rPr>
        <w:t>с</w:t>
      </w:r>
      <w:r w:rsidR="00316F5F" w:rsidRPr="00316F5F">
        <w:rPr>
          <w:sz w:val="28"/>
          <w:szCs w:val="28"/>
        </w:rPr>
        <w:t>кресенье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(продолжительность, начало (окончание) рабочего дня)</w:t>
      </w:r>
    </w:p>
    <w:p w:rsidR="00152EAB" w:rsidRPr="00316F5F" w:rsidRDefault="00152EAB" w:rsidP="00F7443B">
      <w:pPr>
        <w:tabs>
          <w:tab w:val="left" w:pos="8055"/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316F5F">
        <w:rPr>
          <w:sz w:val="28"/>
          <w:szCs w:val="28"/>
        </w:rPr>
        <w:t xml:space="preserve">2. Общее количество работников объекта (территории)  </w:t>
      </w:r>
      <w:r w:rsidRPr="009E6044">
        <w:rPr>
          <w:sz w:val="28"/>
          <w:szCs w:val="28"/>
          <w:u w:val="single"/>
        </w:rPr>
        <w:tab/>
      </w:r>
      <w:r w:rsidR="006746AE">
        <w:rPr>
          <w:b/>
          <w:sz w:val="28"/>
          <w:szCs w:val="28"/>
          <w:u w:val="single"/>
        </w:rPr>
        <w:t>26</w:t>
      </w:r>
      <w:r w:rsidR="00314B54" w:rsidRPr="00316F5F">
        <w:rPr>
          <w:sz w:val="28"/>
          <w:szCs w:val="28"/>
        </w:rPr>
        <w:tab/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240"/>
        <w:ind w:left="7309" w:right="113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(человек)</w:t>
      </w:r>
    </w:p>
    <w:p w:rsidR="007B34DD" w:rsidRPr="00316F5F" w:rsidRDefault="00152EAB" w:rsidP="00F7443B">
      <w:pPr>
        <w:tabs>
          <w:tab w:val="left" w:pos="8055"/>
          <w:tab w:val="right" w:pos="8789"/>
        </w:tabs>
        <w:autoSpaceDE w:val="0"/>
        <w:autoSpaceDN w:val="0"/>
        <w:jc w:val="both"/>
        <w:rPr>
          <w:color w:val="C00000"/>
          <w:sz w:val="28"/>
          <w:szCs w:val="28"/>
        </w:rPr>
      </w:pPr>
      <w:r w:rsidRPr="00316F5F">
        <w:rPr>
          <w:sz w:val="28"/>
          <w:szCs w:val="28"/>
        </w:rPr>
        <w:t>3. Среднее количество находящихся на объекте (территории) в течение дня работников, обучающихся и иных лиц, в том числе арендаторов, лиц, осущ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ствляющих безвозмездное пользование имуществом, находящимся на объе</w:t>
      </w:r>
      <w:r w:rsidRPr="00316F5F">
        <w:rPr>
          <w:sz w:val="28"/>
          <w:szCs w:val="28"/>
        </w:rPr>
        <w:t>к</w:t>
      </w:r>
      <w:r w:rsidRPr="00316F5F">
        <w:rPr>
          <w:sz w:val="28"/>
          <w:szCs w:val="28"/>
        </w:rPr>
        <w:t>те (территории), сотрудниковохранных организаций</w:t>
      </w:r>
      <w:r w:rsidR="007B34DD" w:rsidRPr="00316F5F">
        <w:rPr>
          <w:sz w:val="28"/>
          <w:szCs w:val="28"/>
        </w:rPr>
        <w:tab/>
      </w:r>
      <w:r w:rsidR="006746AE">
        <w:rPr>
          <w:b/>
          <w:sz w:val="28"/>
          <w:szCs w:val="28"/>
        </w:rPr>
        <w:t>50</w:t>
      </w:r>
    </w:p>
    <w:p w:rsidR="00D1707D" w:rsidRDefault="00D1707D" w:rsidP="00F7443B">
      <w:pPr>
        <w:autoSpaceDE w:val="0"/>
        <w:autoSpaceDN w:val="0"/>
        <w:jc w:val="both"/>
        <w:rPr>
          <w:sz w:val="28"/>
          <w:szCs w:val="28"/>
        </w:rPr>
      </w:pPr>
    </w:p>
    <w:p w:rsidR="00152EAB" w:rsidRPr="00316F5F" w:rsidRDefault="00152EAB" w:rsidP="00F7443B">
      <w:pPr>
        <w:autoSpaceDE w:val="0"/>
        <w:autoSpaceDN w:val="0"/>
        <w:jc w:val="both"/>
        <w:rPr>
          <w:spacing w:val="-4"/>
          <w:sz w:val="28"/>
          <w:szCs w:val="28"/>
        </w:rPr>
      </w:pPr>
      <w:r w:rsidRPr="00316F5F">
        <w:rPr>
          <w:spacing w:val="-4"/>
          <w:sz w:val="28"/>
          <w:szCs w:val="28"/>
        </w:rPr>
        <w:t xml:space="preserve">4. Среднее количество находящихся на объекте (территории) в нерабочее время, ночью, в выходные и праздничные дни работников, обучающихся и иных лиц, в том числе арендаторов, лиц, осуществляющих безвозмездное пользование </w:t>
      </w:r>
      <w:r w:rsidRPr="00316F5F">
        <w:rPr>
          <w:spacing w:val="-4"/>
          <w:sz w:val="28"/>
          <w:szCs w:val="28"/>
        </w:rPr>
        <w:lastRenderedPageBreak/>
        <w:t>имуществом, находящимсянаобъект</w:t>
      </w:r>
      <w:proofErr w:type="gramStart"/>
      <w:r w:rsidRPr="00316F5F">
        <w:rPr>
          <w:spacing w:val="-4"/>
          <w:sz w:val="28"/>
          <w:szCs w:val="28"/>
        </w:rPr>
        <w:t>е(</w:t>
      </w:r>
      <w:proofErr w:type="gramEnd"/>
      <w:r w:rsidRPr="00316F5F">
        <w:rPr>
          <w:spacing w:val="-4"/>
          <w:sz w:val="28"/>
          <w:szCs w:val="28"/>
        </w:rPr>
        <w:t>территории), сотрудников охранных о</w:t>
      </w:r>
      <w:r w:rsidRPr="00316F5F">
        <w:rPr>
          <w:spacing w:val="-4"/>
          <w:sz w:val="28"/>
          <w:szCs w:val="28"/>
        </w:rPr>
        <w:t>р</w:t>
      </w:r>
      <w:r w:rsidRPr="00316F5F">
        <w:rPr>
          <w:spacing w:val="-4"/>
          <w:sz w:val="28"/>
          <w:szCs w:val="28"/>
        </w:rPr>
        <w:t>ганизаций</w:t>
      </w:r>
      <w:r w:rsidR="00B45B75" w:rsidRPr="00316F5F">
        <w:rPr>
          <w:spacing w:val="-4"/>
          <w:sz w:val="28"/>
          <w:szCs w:val="28"/>
        </w:rPr>
        <w:t>_______</w:t>
      </w:r>
      <w:r w:rsidR="0001741D" w:rsidRPr="009E6044">
        <w:rPr>
          <w:b/>
          <w:spacing w:val="-4"/>
          <w:sz w:val="28"/>
          <w:szCs w:val="28"/>
          <w:u w:val="single"/>
        </w:rPr>
        <w:t>1</w:t>
      </w:r>
      <w:r w:rsidR="009E6044" w:rsidRPr="00316F5F">
        <w:rPr>
          <w:spacing w:val="-4"/>
          <w:sz w:val="28"/>
          <w:szCs w:val="28"/>
        </w:rPr>
        <w:t>(человек)</w:t>
      </w:r>
    </w:p>
    <w:p w:rsidR="009E6044" w:rsidRDefault="00152EAB" w:rsidP="009E604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(полное и сокращенное наименование организации, основной вид деятельности, общее количество рабо</w:t>
      </w:r>
      <w:r w:rsidRPr="00316F5F">
        <w:rPr>
          <w:sz w:val="20"/>
          <w:szCs w:val="20"/>
        </w:rPr>
        <w:t>т</w:t>
      </w:r>
      <w:r w:rsidRPr="00316F5F">
        <w:rPr>
          <w:sz w:val="20"/>
          <w:szCs w:val="20"/>
        </w:rPr>
        <w:t>ников, расположение рабочих мест на объекте (территории), занимаемая площадь (кв. метров), режим р</w:t>
      </w:r>
      <w:r w:rsidRPr="00316F5F">
        <w:rPr>
          <w:sz w:val="20"/>
          <w:szCs w:val="20"/>
        </w:rPr>
        <w:t>а</w:t>
      </w:r>
      <w:r w:rsidRPr="00316F5F">
        <w:rPr>
          <w:sz w:val="20"/>
          <w:szCs w:val="20"/>
        </w:rPr>
        <w:t>боты, ф.и.о., номера телефонов (служебного, мобильного) руководителя организации, срок действия аре</w:t>
      </w:r>
      <w:r w:rsidRPr="00316F5F">
        <w:rPr>
          <w:sz w:val="20"/>
          <w:szCs w:val="20"/>
        </w:rPr>
        <w:t>н</w:t>
      </w:r>
      <w:r w:rsidRPr="00316F5F">
        <w:rPr>
          <w:sz w:val="20"/>
          <w:szCs w:val="20"/>
        </w:rPr>
        <w:t>ды и (или) иные условия нахождения (размещения) на объекте (территории)</w:t>
      </w:r>
      <w:proofErr w:type="gramEnd"/>
    </w:p>
    <w:p w:rsidR="009E6044" w:rsidRDefault="009E6044" w:rsidP="009E604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</w:p>
    <w:p w:rsidR="00152EAB" w:rsidRPr="009E6044" w:rsidRDefault="00152EAB" w:rsidP="009E604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6F5F">
        <w:rPr>
          <w:sz w:val="28"/>
          <w:szCs w:val="28"/>
        </w:rPr>
        <w:t>III. Сведения о потенциально опасных участках и (или) критических эл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ментах объекта (территории)</w:t>
      </w:r>
    </w:p>
    <w:p w:rsidR="00B45B75" w:rsidRPr="009E6044" w:rsidRDefault="00152EAB" w:rsidP="009E6044">
      <w:pPr>
        <w:autoSpaceDE w:val="0"/>
        <w:autoSpaceDN w:val="0"/>
        <w:spacing w:after="12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1. Потенциально опасные участки объекта (территории) (при наличии)</w:t>
      </w:r>
    </w:p>
    <w:tbl>
      <w:tblPr>
        <w:tblW w:w="9640" w:type="dxa"/>
        <w:tblInd w:w="-34" w:type="dxa"/>
        <w:tblLayout w:type="fixed"/>
        <w:tblLook w:val="00A0"/>
      </w:tblPr>
      <w:tblGrid>
        <w:gridCol w:w="709"/>
        <w:gridCol w:w="1418"/>
        <w:gridCol w:w="2551"/>
        <w:gridCol w:w="1276"/>
        <w:gridCol w:w="2410"/>
        <w:gridCol w:w="1276"/>
      </w:tblGrid>
      <w:tr w:rsidR="00B45B75" w:rsidRPr="00316F5F" w:rsidTr="00E3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№</w:t>
            </w:r>
          </w:p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proofErr w:type="gramStart"/>
            <w:r w:rsidRPr="00316F5F">
              <w:rPr>
                <w:lang w:eastAsia="en-US"/>
              </w:rPr>
              <w:t>п</w:t>
            </w:r>
            <w:proofErr w:type="gramEnd"/>
            <w:r w:rsidRPr="00316F5F">
              <w:rPr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Наимен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Количество рабо</w:t>
            </w:r>
            <w:r w:rsidRPr="00316F5F">
              <w:rPr>
                <w:lang w:eastAsia="en-US"/>
              </w:rPr>
              <w:t>т</w:t>
            </w:r>
            <w:r w:rsidRPr="00316F5F">
              <w:rPr>
                <w:lang w:eastAsia="en-US"/>
              </w:rPr>
              <w:t>ников, обучающихся и иных лиц, наход</w:t>
            </w:r>
            <w:r w:rsidRPr="00316F5F">
              <w:rPr>
                <w:lang w:eastAsia="en-US"/>
              </w:rPr>
              <w:t>я</w:t>
            </w:r>
            <w:r w:rsidRPr="00316F5F">
              <w:rPr>
                <w:lang w:eastAsia="en-US"/>
              </w:rPr>
              <w:t>щихся на участке,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Общая пл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щадь, кв. ме</w:t>
            </w:r>
            <w:r w:rsidRPr="00316F5F">
              <w:rPr>
                <w:lang w:eastAsia="en-US"/>
              </w:rPr>
              <w:t>т</w:t>
            </w:r>
            <w:r w:rsidRPr="00316F5F">
              <w:rPr>
                <w:lang w:eastAsia="en-US"/>
              </w:rPr>
              <w:t>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Характер террор</w:t>
            </w:r>
            <w:r w:rsidRPr="00316F5F">
              <w:rPr>
                <w:lang w:eastAsia="en-US"/>
              </w:rPr>
              <w:t>и</w:t>
            </w:r>
            <w:r w:rsidRPr="00316F5F">
              <w:rPr>
                <w:lang w:eastAsia="en-US"/>
              </w:rPr>
              <w:t>стической угрозы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</w:t>
            </w:r>
            <w:r w:rsidRPr="00316F5F">
              <w:rPr>
                <w:lang w:eastAsia="en-US"/>
              </w:rPr>
              <w:t>к</w:t>
            </w:r>
            <w:r w:rsidRPr="00316F5F">
              <w:rPr>
                <w:lang w:eastAsia="en-US"/>
              </w:rPr>
              <w:t>тер во</w:t>
            </w:r>
            <w:r w:rsidRPr="00316F5F">
              <w:rPr>
                <w:lang w:eastAsia="en-US"/>
              </w:rPr>
              <w:t>з</w:t>
            </w:r>
            <w:r w:rsidRPr="00316F5F">
              <w:rPr>
                <w:lang w:eastAsia="en-US"/>
              </w:rPr>
              <w:t>можных после</w:t>
            </w:r>
            <w:r w:rsidRPr="00316F5F">
              <w:rPr>
                <w:lang w:eastAsia="en-US"/>
              </w:rPr>
              <w:t>д</w:t>
            </w:r>
            <w:r w:rsidRPr="00316F5F">
              <w:rPr>
                <w:lang w:eastAsia="en-US"/>
              </w:rPr>
              <w:t>ствий</w:t>
            </w:r>
          </w:p>
        </w:tc>
      </w:tr>
      <w:tr w:rsidR="00B45B75" w:rsidRPr="00316F5F" w:rsidTr="00E3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numPr>
                <w:ilvl w:val="0"/>
                <w:numId w:val="12"/>
              </w:numPr>
              <w:ind w:left="142" w:firstLine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Кабель электр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провода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E3889" w:rsidP="00F7443B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451929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 из строя 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ловых линий эле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троснабжения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Пажар</w:t>
            </w:r>
          </w:p>
        </w:tc>
      </w:tr>
      <w:tr w:rsidR="00B45B75" w:rsidRPr="00316F5F" w:rsidTr="00E3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numPr>
                <w:ilvl w:val="0"/>
                <w:numId w:val="12"/>
              </w:numPr>
              <w:ind w:left="142" w:firstLine="0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Отоп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тельные печи на др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вах</w:t>
            </w:r>
            <w:proofErr w:type="gramStart"/>
            <w:r>
              <w:rPr>
                <w:lang w:eastAsia="en-US"/>
              </w:rPr>
              <w:t>,у</w:t>
            </w:r>
            <w:proofErr w:type="gramEnd"/>
            <w:r>
              <w:rPr>
                <w:lang w:eastAsia="en-US"/>
              </w:rPr>
              <w:t>глях длител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ного 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E3889" w:rsidP="00F7443B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 из строя отопительных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чей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210076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Взрыв, пожар</w:t>
            </w:r>
          </w:p>
        </w:tc>
      </w:tr>
    </w:tbl>
    <w:p w:rsidR="00B45B75" w:rsidRPr="00316F5F" w:rsidRDefault="00B45B75" w:rsidP="00F7443B">
      <w:pPr>
        <w:spacing w:after="200"/>
        <w:ind w:left="142"/>
        <w:contextualSpacing/>
        <w:jc w:val="both"/>
        <w:rPr>
          <w:b/>
          <w:lang w:eastAsia="en-US"/>
        </w:rPr>
      </w:pPr>
    </w:p>
    <w:p w:rsidR="00B45B75" w:rsidRPr="00316F5F" w:rsidRDefault="00B45B75" w:rsidP="00F7443B">
      <w:pPr>
        <w:numPr>
          <w:ilvl w:val="0"/>
          <w:numId w:val="13"/>
        </w:numPr>
        <w:spacing w:after="200"/>
        <w:ind w:left="142"/>
        <w:contextualSpacing/>
        <w:rPr>
          <w:b/>
          <w:lang w:eastAsia="en-US"/>
        </w:rPr>
      </w:pPr>
      <w:r w:rsidRPr="00316F5F">
        <w:rPr>
          <w:b/>
          <w:lang w:eastAsia="en-US"/>
        </w:rPr>
        <w:t>Критические элементы объекта (территории) (при наличии)</w:t>
      </w:r>
    </w:p>
    <w:p w:rsidR="00B45B75" w:rsidRPr="00316F5F" w:rsidRDefault="00B45B75" w:rsidP="00F7443B">
      <w:pPr>
        <w:spacing w:after="200"/>
        <w:ind w:left="142"/>
        <w:contextualSpacing/>
        <w:rPr>
          <w:lang w:eastAsia="en-US"/>
        </w:rPr>
      </w:pPr>
    </w:p>
    <w:tbl>
      <w:tblPr>
        <w:tblW w:w="9640" w:type="dxa"/>
        <w:tblInd w:w="-34" w:type="dxa"/>
        <w:tblLayout w:type="fixed"/>
        <w:tblLook w:val="00A0"/>
      </w:tblPr>
      <w:tblGrid>
        <w:gridCol w:w="708"/>
        <w:gridCol w:w="34"/>
        <w:gridCol w:w="1100"/>
        <w:gridCol w:w="2552"/>
        <w:gridCol w:w="1560"/>
        <w:gridCol w:w="1985"/>
        <w:gridCol w:w="1701"/>
      </w:tblGrid>
      <w:tr w:rsidR="00B45B75" w:rsidRPr="00316F5F" w:rsidTr="005624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№</w:t>
            </w:r>
          </w:p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proofErr w:type="gramStart"/>
            <w:r w:rsidRPr="00316F5F">
              <w:rPr>
                <w:lang w:eastAsia="en-US"/>
              </w:rPr>
              <w:t>п</w:t>
            </w:r>
            <w:proofErr w:type="gramEnd"/>
            <w:r w:rsidRPr="00316F5F">
              <w:rPr>
                <w:lang w:eastAsia="en-US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Н</w:t>
            </w:r>
            <w:r w:rsidRPr="00316F5F">
              <w:rPr>
                <w:lang w:eastAsia="en-US"/>
              </w:rPr>
              <w:t>а</w:t>
            </w:r>
            <w:r w:rsidRPr="00316F5F">
              <w:rPr>
                <w:lang w:eastAsia="en-US"/>
              </w:rPr>
              <w:t>имен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Количество рабо</w:t>
            </w:r>
            <w:r w:rsidRPr="00316F5F">
              <w:rPr>
                <w:lang w:eastAsia="en-US"/>
              </w:rPr>
              <w:t>т</w:t>
            </w:r>
            <w:r w:rsidRPr="00316F5F">
              <w:rPr>
                <w:lang w:eastAsia="en-US"/>
              </w:rPr>
              <w:t>ников, обучающихся и иных лиц, наход</w:t>
            </w:r>
            <w:r w:rsidRPr="00316F5F">
              <w:rPr>
                <w:lang w:eastAsia="en-US"/>
              </w:rPr>
              <w:t>я</w:t>
            </w:r>
            <w:r w:rsidRPr="00316F5F">
              <w:rPr>
                <w:lang w:eastAsia="en-US"/>
              </w:rPr>
              <w:t>щихся на участке,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Общая площадь, кв. метров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Характер те</w:t>
            </w:r>
            <w:r w:rsidRPr="00316F5F">
              <w:rPr>
                <w:lang w:eastAsia="en-US"/>
              </w:rPr>
              <w:t>р</w:t>
            </w:r>
            <w:r w:rsidRPr="00316F5F">
              <w:rPr>
                <w:lang w:eastAsia="en-US"/>
              </w:rPr>
              <w:t>рористической угрозы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center"/>
              <w:rPr>
                <w:lang w:eastAsia="en-US"/>
              </w:rPr>
            </w:pPr>
            <w:r w:rsidRPr="00316F5F">
              <w:rPr>
                <w:lang w:eastAsia="en-US"/>
              </w:rPr>
              <w:t>Характер возможных последствий</w:t>
            </w:r>
          </w:p>
        </w:tc>
      </w:tr>
      <w:tr w:rsidR="00B45B75" w:rsidRPr="00316F5F" w:rsidTr="0056242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rPr>
                <w:lang w:eastAsia="en-US"/>
              </w:rPr>
            </w:pPr>
            <w:r w:rsidRPr="00316F5F">
              <w:rPr>
                <w:lang w:eastAsia="en-US"/>
              </w:rPr>
              <w:t>Чердак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E3889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8F55F3" w:rsidP="00F7443B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Закладка взрывчатки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5" w:rsidRPr="00316F5F" w:rsidRDefault="00B45B75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Угроза жи</w:t>
            </w:r>
            <w:r w:rsidRPr="00316F5F">
              <w:rPr>
                <w:lang w:eastAsia="en-US"/>
              </w:rPr>
              <w:t>з</w:t>
            </w:r>
            <w:r w:rsidRPr="00316F5F">
              <w:rPr>
                <w:lang w:eastAsia="en-US"/>
              </w:rPr>
              <w:t>ни конти</w:t>
            </w:r>
            <w:r w:rsidRPr="00316F5F">
              <w:rPr>
                <w:lang w:eastAsia="en-US"/>
              </w:rPr>
              <w:t>н</w:t>
            </w:r>
            <w:r w:rsidRPr="00316F5F">
              <w:rPr>
                <w:lang w:eastAsia="en-US"/>
              </w:rPr>
              <w:t>гента</w:t>
            </w:r>
          </w:p>
        </w:tc>
      </w:tr>
      <w:tr w:rsidR="00E32A2D" w:rsidRPr="00316F5F" w:rsidTr="00562420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rPr>
                <w:lang w:eastAsia="en-US"/>
              </w:rPr>
            </w:pPr>
            <w:r w:rsidRPr="00316F5F">
              <w:rPr>
                <w:lang w:eastAsia="en-US"/>
              </w:rPr>
              <w:br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rPr>
                <w:lang w:eastAsia="en-US"/>
              </w:rPr>
            </w:pPr>
            <w:r w:rsidRPr="00316F5F">
              <w:rPr>
                <w:lang w:eastAsia="en-US"/>
              </w:rPr>
              <w:t>Тр</w:t>
            </w:r>
            <w:r w:rsidRPr="00316F5F">
              <w:rPr>
                <w:lang w:eastAsia="en-US"/>
              </w:rPr>
              <w:t>у</w:t>
            </w:r>
            <w:r w:rsidRPr="00316F5F">
              <w:rPr>
                <w:lang w:eastAsia="en-US"/>
              </w:rPr>
              <w:t>бопр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вод тепл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сна</w:t>
            </w:r>
            <w:r w:rsidRPr="00316F5F">
              <w:rPr>
                <w:lang w:eastAsia="en-US"/>
              </w:rPr>
              <w:t>б</w:t>
            </w:r>
            <w:r w:rsidRPr="00316F5F">
              <w:rPr>
                <w:lang w:eastAsia="en-US"/>
              </w:rPr>
              <w:t xml:space="preserve">жения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BE3889" w:rsidP="00F7443B">
            <w:pPr>
              <w:ind w:left="142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8F55F3" w:rsidP="00875EDC">
            <w:pPr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459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 xml:space="preserve">Вывод из строя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2D" w:rsidRPr="00316F5F" w:rsidRDefault="00E32A2D" w:rsidP="00F7443B">
            <w:pPr>
              <w:ind w:left="142"/>
              <w:jc w:val="both"/>
              <w:rPr>
                <w:lang w:eastAsia="en-US"/>
              </w:rPr>
            </w:pPr>
            <w:r w:rsidRPr="00316F5F">
              <w:rPr>
                <w:lang w:eastAsia="en-US"/>
              </w:rPr>
              <w:t>Нарушение снабжения теплом в х</w:t>
            </w:r>
            <w:r w:rsidRPr="00316F5F">
              <w:rPr>
                <w:lang w:eastAsia="en-US"/>
              </w:rPr>
              <w:t>о</w:t>
            </w:r>
            <w:r w:rsidRPr="00316F5F">
              <w:rPr>
                <w:lang w:eastAsia="en-US"/>
              </w:rPr>
              <w:t>лодное вр</w:t>
            </w:r>
            <w:r w:rsidRPr="00316F5F">
              <w:rPr>
                <w:lang w:eastAsia="en-US"/>
              </w:rPr>
              <w:t>е</w:t>
            </w:r>
            <w:r w:rsidRPr="00316F5F">
              <w:rPr>
                <w:lang w:eastAsia="en-US"/>
              </w:rPr>
              <w:t>мя года</w:t>
            </w:r>
          </w:p>
        </w:tc>
      </w:tr>
    </w:tbl>
    <w:p w:rsidR="00152EAB" w:rsidRPr="00316F5F" w:rsidRDefault="00152EAB" w:rsidP="00F7443B">
      <w:pPr>
        <w:tabs>
          <w:tab w:val="right" w:pos="8789"/>
        </w:tabs>
        <w:autoSpaceDE w:val="0"/>
        <w:autoSpaceDN w:val="0"/>
        <w:spacing w:before="48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3. Возможные места и способы проникновения террористов на объект (те</w:t>
      </w:r>
      <w:r w:rsidRPr="00316F5F">
        <w:rPr>
          <w:sz w:val="28"/>
          <w:szCs w:val="28"/>
        </w:rPr>
        <w:t>р</w:t>
      </w:r>
      <w:r w:rsidRPr="00316F5F">
        <w:rPr>
          <w:sz w:val="28"/>
          <w:szCs w:val="28"/>
        </w:rPr>
        <w:t>риторию</w:t>
      </w:r>
      <w:r w:rsidRPr="00D1707D">
        <w:rPr>
          <w:b/>
          <w:sz w:val="28"/>
          <w:szCs w:val="28"/>
        </w:rPr>
        <w:t>)</w:t>
      </w:r>
      <w:proofErr w:type="gramStart"/>
      <w:r w:rsidR="0049750A" w:rsidRPr="00D1707D">
        <w:rPr>
          <w:b/>
          <w:sz w:val="28"/>
          <w:szCs w:val="28"/>
        </w:rPr>
        <w:t>:</w:t>
      </w:r>
      <w:r w:rsidR="00FA2C6A">
        <w:rPr>
          <w:b/>
          <w:i/>
          <w:sz w:val="28"/>
          <w:szCs w:val="28"/>
          <w:u w:val="single"/>
        </w:rPr>
        <w:t>в</w:t>
      </w:r>
      <w:proofErr w:type="gramEnd"/>
      <w:r w:rsidR="00FA2C6A">
        <w:rPr>
          <w:b/>
          <w:i/>
          <w:sz w:val="28"/>
          <w:szCs w:val="28"/>
          <w:u w:val="single"/>
        </w:rPr>
        <w:t>ходные ворота с ул. Яблочная</w:t>
      </w:r>
      <w:r w:rsidR="008F548A" w:rsidRPr="00D1707D">
        <w:rPr>
          <w:b/>
          <w:i/>
          <w:sz w:val="28"/>
          <w:szCs w:val="28"/>
          <w:u w:val="single"/>
        </w:rPr>
        <w:t>, Прилегающая территория у</w:t>
      </w:r>
      <w:r w:rsidR="008F548A" w:rsidRPr="00D1707D">
        <w:rPr>
          <w:b/>
          <w:i/>
          <w:sz w:val="28"/>
          <w:szCs w:val="28"/>
          <w:u w:val="single"/>
        </w:rPr>
        <w:t>ч</w:t>
      </w:r>
      <w:r w:rsidR="008F548A" w:rsidRPr="00D1707D">
        <w:rPr>
          <w:b/>
          <w:i/>
          <w:sz w:val="28"/>
          <w:szCs w:val="28"/>
          <w:u w:val="single"/>
        </w:rPr>
        <w:t xml:space="preserve">реждения, </w:t>
      </w:r>
      <w:r w:rsidR="008F548A" w:rsidRPr="00D1707D">
        <w:rPr>
          <w:b/>
          <w:sz w:val="28"/>
          <w:szCs w:val="28"/>
          <w:u w:val="single"/>
        </w:rPr>
        <w:t>контакное проникновение на объект</w:t>
      </w:r>
      <w:r w:rsidR="008F548A" w:rsidRPr="00D1707D">
        <w:rPr>
          <w:b/>
          <w:i/>
          <w:sz w:val="28"/>
          <w:szCs w:val="28"/>
          <w:u w:val="single"/>
        </w:rPr>
        <w:t>: несанкционированное проникновение, про</w:t>
      </w:r>
      <w:r w:rsidR="00966055" w:rsidRPr="00D1707D">
        <w:rPr>
          <w:b/>
          <w:i/>
          <w:sz w:val="28"/>
          <w:szCs w:val="28"/>
          <w:u w:val="single"/>
        </w:rPr>
        <w:t>ход на основе маски</w:t>
      </w:r>
      <w:r w:rsidR="008F548A" w:rsidRPr="00D1707D">
        <w:rPr>
          <w:b/>
          <w:i/>
          <w:sz w:val="28"/>
          <w:szCs w:val="28"/>
          <w:u w:val="single"/>
        </w:rPr>
        <w:t>ровки.</w:t>
      </w:r>
      <w:r w:rsidR="001217D2" w:rsidRPr="00316F5F">
        <w:rPr>
          <w:sz w:val="28"/>
          <w:szCs w:val="28"/>
          <w:u w:val="single"/>
        </w:rPr>
        <w:tab/>
      </w:r>
    </w:p>
    <w:p w:rsidR="0049750A" w:rsidRPr="00316F5F" w:rsidRDefault="0049750A" w:rsidP="00F7443B">
      <w:pPr>
        <w:autoSpaceDE w:val="0"/>
        <w:autoSpaceDN w:val="0"/>
        <w:jc w:val="both"/>
        <w:rPr>
          <w:sz w:val="28"/>
          <w:szCs w:val="28"/>
        </w:rPr>
      </w:pP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4. Наиболее вероятные средства поражения, которые могут применить те</w:t>
      </w:r>
      <w:r w:rsidRPr="00316F5F">
        <w:rPr>
          <w:sz w:val="28"/>
          <w:szCs w:val="28"/>
        </w:rPr>
        <w:t>р</w:t>
      </w:r>
      <w:r w:rsidRPr="00316F5F">
        <w:rPr>
          <w:sz w:val="28"/>
          <w:szCs w:val="28"/>
        </w:rPr>
        <w:t>рористы при совершении террористического акта</w:t>
      </w:r>
      <w:r w:rsidR="0049750A" w:rsidRPr="00316F5F">
        <w:rPr>
          <w:sz w:val="28"/>
          <w:szCs w:val="28"/>
        </w:rPr>
        <w:t>:</w:t>
      </w:r>
    </w:p>
    <w:p w:rsidR="00152EAB" w:rsidRPr="00316F5F" w:rsidRDefault="005D0AA4" w:rsidP="005D0AA4">
      <w:pPr>
        <w:autoSpaceDE w:val="0"/>
        <w:autoSpaceDN w:val="0"/>
        <w:spacing w:befor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152EAB" w:rsidRPr="00316F5F">
        <w:rPr>
          <w:sz w:val="28"/>
          <w:szCs w:val="28"/>
        </w:rPr>
        <w:t>IV. Прогноз последствий совершения террористического акта на объекте (территории)</w:t>
      </w:r>
    </w:p>
    <w:p w:rsidR="00152EAB" w:rsidRPr="00316F5F" w:rsidRDefault="00152EAB" w:rsidP="00F7443B">
      <w:pPr>
        <w:autoSpaceDE w:val="0"/>
        <w:autoSpaceDN w:val="0"/>
        <w:adjustRightInd w:val="0"/>
        <w:rPr>
          <w:sz w:val="28"/>
          <w:szCs w:val="28"/>
        </w:rPr>
      </w:pPr>
      <w:r w:rsidRPr="00316F5F">
        <w:rPr>
          <w:sz w:val="28"/>
          <w:szCs w:val="28"/>
        </w:rPr>
        <w:t>1. Предполагаемые модели действий нарушителей</w:t>
      </w:r>
      <w:r w:rsidR="006B5D3C" w:rsidRPr="00316F5F">
        <w:rPr>
          <w:sz w:val="28"/>
          <w:szCs w:val="28"/>
        </w:rPr>
        <w:t>:</w:t>
      </w:r>
      <w:r w:rsidR="00E815CB" w:rsidRPr="00316F5F">
        <w:rPr>
          <w:sz w:val="28"/>
          <w:szCs w:val="28"/>
        </w:rPr>
        <w:tab/>
      </w:r>
    </w:p>
    <w:p w:rsidR="00152EAB" w:rsidRPr="00316F5F" w:rsidRDefault="005F2B08" w:rsidP="00F7443B">
      <w:pPr>
        <w:autoSpaceDE w:val="0"/>
        <w:autoSpaceDN w:val="0"/>
        <w:adjustRightInd w:val="0"/>
        <w:rPr>
          <w:i/>
          <w:sz w:val="20"/>
          <w:szCs w:val="20"/>
          <w:u w:val="single"/>
        </w:rPr>
      </w:pPr>
      <w:r w:rsidRPr="00D1707D">
        <w:rPr>
          <w:b/>
          <w:i/>
          <w:sz w:val="28"/>
          <w:szCs w:val="28"/>
          <w:u w:val="single"/>
        </w:rPr>
        <w:t>Совершение взрыва</w:t>
      </w:r>
      <w:proofErr w:type="gramStart"/>
      <w:r w:rsidRPr="00D1707D">
        <w:rPr>
          <w:b/>
          <w:i/>
          <w:sz w:val="28"/>
          <w:szCs w:val="28"/>
          <w:u w:val="single"/>
        </w:rPr>
        <w:t>,з</w:t>
      </w:r>
      <w:proofErr w:type="gramEnd"/>
      <w:r w:rsidR="001D2ED6" w:rsidRPr="00D1707D">
        <w:rPr>
          <w:b/>
          <w:i/>
          <w:sz w:val="28"/>
          <w:szCs w:val="28"/>
          <w:u w:val="single"/>
        </w:rPr>
        <w:t>ахват заложников, закладка и подрыв самодельного взрывного устройства</w:t>
      </w:r>
      <w:r w:rsidR="001D2ED6" w:rsidRPr="00316F5F">
        <w:rPr>
          <w:sz w:val="28"/>
          <w:szCs w:val="28"/>
          <w:u w:val="single"/>
        </w:rPr>
        <w:t xml:space="preserve">, </w:t>
      </w:r>
      <w:r w:rsidR="001D2ED6" w:rsidRPr="00D1707D">
        <w:rPr>
          <w:b/>
          <w:i/>
          <w:sz w:val="28"/>
          <w:szCs w:val="28"/>
          <w:u w:val="single"/>
        </w:rPr>
        <w:t>поджог здания, подрыв</w:t>
      </w:r>
      <w:r w:rsidR="006571C4" w:rsidRPr="00D1707D">
        <w:rPr>
          <w:b/>
          <w:i/>
          <w:sz w:val="28"/>
          <w:szCs w:val="28"/>
          <w:u w:val="single"/>
        </w:rPr>
        <w:t xml:space="preserve"> припаркова</w:t>
      </w:r>
      <w:r w:rsidR="001D2ED6" w:rsidRPr="00D1707D">
        <w:rPr>
          <w:b/>
          <w:i/>
          <w:sz w:val="28"/>
          <w:szCs w:val="28"/>
          <w:u w:val="single"/>
        </w:rPr>
        <w:t>нного автом</w:t>
      </w:r>
      <w:r w:rsidR="001D2ED6" w:rsidRPr="00D1707D">
        <w:rPr>
          <w:b/>
          <w:i/>
          <w:sz w:val="28"/>
          <w:szCs w:val="28"/>
          <w:u w:val="single"/>
        </w:rPr>
        <w:t>о</w:t>
      </w:r>
      <w:r w:rsidR="001D2ED6" w:rsidRPr="00D1707D">
        <w:rPr>
          <w:b/>
          <w:i/>
          <w:sz w:val="28"/>
          <w:szCs w:val="28"/>
          <w:u w:val="single"/>
        </w:rPr>
        <w:t>биля со стороны улицы.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>(краткое описание основных угроз совершения террористического акта на объекте (территории), возмо</w:t>
      </w:r>
      <w:r w:rsidRPr="00316F5F">
        <w:rPr>
          <w:sz w:val="20"/>
          <w:szCs w:val="20"/>
        </w:rPr>
        <w:t>ж</w:t>
      </w:r>
      <w:r w:rsidRPr="00316F5F">
        <w:rPr>
          <w:sz w:val="20"/>
          <w:szCs w:val="20"/>
        </w:rPr>
        <w:t>ность размещения на объекте (территории) взрывных устройств, захват заложников из числа работников, обучающихся и иных лиц, находящихся на объекте (территории), наличие рисков химического, биологич</w:t>
      </w:r>
      <w:r w:rsidRPr="00316F5F">
        <w:rPr>
          <w:sz w:val="20"/>
          <w:szCs w:val="20"/>
        </w:rPr>
        <w:t>е</w:t>
      </w:r>
      <w:r w:rsidRPr="00316F5F">
        <w:rPr>
          <w:sz w:val="20"/>
          <w:szCs w:val="20"/>
        </w:rPr>
        <w:t>ского и радиационного заражения (загрязнения)</w:t>
      </w:r>
      <w:proofErr w:type="gramEnd"/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2. Вероятные последствия совершения террористического акта на объекте (территории)</w:t>
      </w:r>
      <w:r w:rsidR="0002230C" w:rsidRPr="00316F5F">
        <w:rPr>
          <w:sz w:val="28"/>
          <w:szCs w:val="28"/>
        </w:rPr>
        <w:t>:</w:t>
      </w:r>
    </w:p>
    <w:p w:rsidR="00152EAB" w:rsidRPr="00D1707D" w:rsidRDefault="00105C92" w:rsidP="00F7443B">
      <w:pPr>
        <w:tabs>
          <w:tab w:val="right" w:pos="8789"/>
        </w:tabs>
        <w:autoSpaceDE w:val="0"/>
        <w:autoSpaceDN w:val="0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  <w:u w:val="single"/>
        </w:rPr>
        <w:t xml:space="preserve">Массовые </w:t>
      </w:r>
      <w:r w:rsidR="00C82EC4" w:rsidRPr="00D1707D">
        <w:rPr>
          <w:b/>
          <w:i/>
          <w:sz w:val="28"/>
          <w:szCs w:val="28"/>
          <w:u w:val="single"/>
        </w:rPr>
        <w:t>л</w:t>
      </w:r>
      <w:r w:rsidR="006D5722" w:rsidRPr="00D1707D">
        <w:rPr>
          <w:b/>
          <w:i/>
          <w:sz w:val="28"/>
          <w:szCs w:val="28"/>
          <w:u w:val="single"/>
        </w:rPr>
        <w:t>ю</w:t>
      </w:r>
      <w:r w:rsidR="001D2ED6" w:rsidRPr="00D1707D">
        <w:rPr>
          <w:b/>
          <w:i/>
          <w:sz w:val="28"/>
          <w:szCs w:val="28"/>
          <w:u w:val="single"/>
        </w:rPr>
        <w:t>дские потери, ранения, психологические травмы, отравл</w:t>
      </w:r>
      <w:r w:rsidR="001D2ED6" w:rsidRPr="00D1707D">
        <w:rPr>
          <w:b/>
          <w:i/>
          <w:sz w:val="28"/>
          <w:szCs w:val="28"/>
          <w:u w:val="single"/>
        </w:rPr>
        <w:t>е</w:t>
      </w:r>
      <w:r w:rsidR="001D2ED6" w:rsidRPr="00D1707D">
        <w:rPr>
          <w:b/>
          <w:i/>
          <w:sz w:val="28"/>
          <w:szCs w:val="28"/>
          <w:u w:val="single"/>
        </w:rPr>
        <w:t>ния, частичные разрущения, пожар (задымление), экономический ущерб, частич</w:t>
      </w:r>
      <w:r w:rsidRPr="00D1707D">
        <w:rPr>
          <w:b/>
          <w:i/>
          <w:sz w:val="28"/>
          <w:szCs w:val="28"/>
          <w:u w:val="single"/>
        </w:rPr>
        <w:t>ное (100,0</w:t>
      </w:r>
      <w:r w:rsidR="006571C4" w:rsidRPr="00D1707D">
        <w:rPr>
          <w:b/>
          <w:i/>
          <w:sz w:val="28"/>
          <w:szCs w:val="28"/>
          <w:u w:val="single"/>
        </w:rPr>
        <w:t>м</w:t>
      </w:r>
      <w:proofErr w:type="gramStart"/>
      <w:r w:rsidR="006571C4" w:rsidRPr="00D1707D">
        <w:rPr>
          <w:b/>
          <w:i/>
          <w:sz w:val="28"/>
          <w:szCs w:val="28"/>
          <w:u w:val="single"/>
          <w:vertAlign w:val="superscript"/>
        </w:rPr>
        <w:t>2</w:t>
      </w:r>
      <w:proofErr w:type="gramEnd"/>
      <w:r w:rsidR="001D2ED6" w:rsidRPr="00D1707D">
        <w:rPr>
          <w:b/>
          <w:i/>
          <w:sz w:val="28"/>
          <w:szCs w:val="28"/>
          <w:u w:val="single"/>
        </w:rPr>
        <w:t>) или полное разрушение</w:t>
      </w:r>
      <w:r w:rsidR="00690D9A" w:rsidRPr="00D1707D">
        <w:rPr>
          <w:b/>
          <w:i/>
          <w:sz w:val="28"/>
          <w:szCs w:val="28"/>
          <w:u w:val="single"/>
        </w:rPr>
        <w:t xml:space="preserve"> здания (</w:t>
      </w:r>
      <w:r w:rsidR="009D0213">
        <w:rPr>
          <w:b/>
          <w:i/>
          <w:sz w:val="28"/>
          <w:szCs w:val="28"/>
          <w:u w:val="single"/>
        </w:rPr>
        <w:t>459</w:t>
      </w:r>
      <w:r w:rsidR="00690D9A" w:rsidRPr="00D1707D">
        <w:rPr>
          <w:b/>
          <w:i/>
          <w:sz w:val="28"/>
          <w:szCs w:val="28"/>
          <w:u w:val="single"/>
        </w:rPr>
        <w:t xml:space="preserve">, кв.м.), гибель или ранение людей – от </w:t>
      </w:r>
      <w:r w:rsidR="001204D7" w:rsidRPr="00D1707D">
        <w:rPr>
          <w:b/>
          <w:i/>
          <w:sz w:val="28"/>
          <w:szCs w:val="28"/>
        </w:rPr>
        <w:t>1</w:t>
      </w:r>
      <w:r w:rsidR="00903A46" w:rsidRPr="00D1707D">
        <w:rPr>
          <w:b/>
          <w:i/>
          <w:sz w:val="28"/>
          <w:szCs w:val="28"/>
        </w:rPr>
        <w:t xml:space="preserve"> до </w:t>
      </w:r>
      <w:r w:rsidR="009D0213">
        <w:rPr>
          <w:b/>
          <w:i/>
          <w:sz w:val="28"/>
          <w:szCs w:val="28"/>
        </w:rPr>
        <w:t>50</w:t>
      </w:r>
      <w:r w:rsidR="00690D9A" w:rsidRPr="00D1707D">
        <w:rPr>
          <w:b/>
          <w:i/>
          <w:sz w:val="28"/>
          <w:szCs w:val="28"/>
        </w:rPr>
        <w:t xml:space="preserve"> человек в дневное время суток, 1 человек в ночное время суток.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8"/>
          <w:szCs w:val="28"/>
        </w:rPr>
      </w:pPr>
      <w:r w:rsidRPr="00316F5F">
        <w:rPr>
          <w:sz w:val="20"/>
          <w:szCs w:val="20"/>
        </w:rPr>
        <w:t xml:space="preserve">(площадь возможной зоны разрушения (заражения) в случае совершения террористического акта, </w:t>
      </w:r>
      <w:r w:rsidRPr="00316F5F">
        <w:rPr>
          <w:sz w:val="20"/>
          <w:szCs w:val="20"/>
        </w:rPr>
        <w:br/>
      </w:r>
      <w:r w:rsidRPr="00316F5F">
        <w:rPr>
          <w:sz w:val="28"/>
          <w:szCs w:val="28"/>
        </w:rPr>
        <w:t>кв. метров, иные ситуации в результате совершения террористического акта)</w:t>
      </w:r>
    </w:p>
    <w:p w:rsidR="00152EAB" w:rsidRPr="00316F5F" w:rsidRDefault="00152EAB" w:rsidP="00F7443B">
      <w:pPr>
        <w:autoSpaceDE w:val="0"/>
        <w:autoSpaceDN w:val="0"/>
        <w:spacing w:before="360" w:after="24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V. Оценка социально-экономических последствий совершения террористич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ского акта на объекте (территории)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722"/>
        <w:gridCol w:w="3770"/>
        <w:gridCol w:w="2693"/>
      </w:tblGrid>
      <w:tr w:rsidR="00152EAB" w:rsidRPr="00316F5F" w:rsidTr="007C670D">
        <w:tc>
          <w:tcPr>
            <w:tcW w:w="624" w:type="dxa"/>
            <w:vAlign w:val="center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 xml:space="preserve">№ </w:t>
            </w:r>
            <w:proofErr w:type="gramStart"/>
            <w:r w:rsidRPr="00316F5F">
              <w:t>п</w:t>
            </w:r>
            <w:proofErr w:type="gramEnd"/>
            <w:r w:rsidRPr="00316F5F">
              <w:t>/п</w:t>
            </w:r>
          </w:p>
        </w:tc>
        <w:tc>
          <w:tcPr>
            <w:tcW w:w="2722" w:type="dxa"/>
            <w:vAlign w:val="center"/>
          </w:tcPr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>Возможные людские п</w:t>
            </w:r>
            <w:r w:rsidRPr="00316F5F">
              <w:t>о</w:t>
            </w:r>
            <w:r w:rsidRPr="00316F5F">
              <w:t>тери, человек</w:t>
            </w:r>
          </w:p>
        </w:tc>
        <w:tc>
          <w:tcPr>
            <w:tcW w:w="3770" w:type="dxa"/>
            <w:vAlign w:val="center"/>
          </w:tcPr>
          <w:p w:rsidR="007C670D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 xml:space="preserve">Возможные нарушения </w:t>
            </w:r>
          </w:p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>инфраструктуры</w:t>
            </w:r>
          </w:p>
        </w:tc>
        <w:tc>
          <w:tcPr>
            <w:tcW w:w="2693" w:type="dxa"/>
            <w:vAlign w:val="center"/>
          </w:tcPr>
          <w:p w:rsidR="007C670D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>Возможный</w:t>
            </w:r>
          </w:p>
          <w:p w:rsidR="00152EAB" w:rsidRPr="00316F5F" w:rsidRDefault="00152EAB" w:rsidP="00F7443B">
            <w:pPr>
              <w:autoSpaceDE w:val="0"/>
              <w:autoSpaceDN w:val="0"/>
              <w:jc w:val="center"/>
            </w:pPr>
            <w:r w:rsidRPr="00316F5F">
              <w:t xml:space="preserve"> экономический ущерб, рублей</w:t>
            </w:r>
          </w:p>
        </w:tc>
      </w:tr>
      <w:tr w:rsidR="00152EAB" w:rsidRPr="00316F5F" w:rsidTr="007C670D">
        <w:tc>
          <w:tcPr>
            <w:tcW w:w="624" w:type="dxa"/>
          </w:tcPr>
          <w:p w:rsidR="00152EAB" w:rsidRPr="00316F5F" w:rsidRDefault="007C670D" w:rsidP="00F7443B">
            <w:pPr>
              <w:autoSpaceDE w:val="0"/>
              <w:autoSpaceDN w:val="0"/>
              <w:jc w:val="center"/>
            </w:pPr>
            <w:r w:rsidRPr="00316F5F">
              <w:t>1</w:t>
            </w:r>
          </w:p>
        </w:tc>
        <w:tc>
          <w:tcPr>
            <w:tcW w:w="2722" w:type="dxa"/>
          </w:tcPr>
          <w:p w:rsidR="007C670D" w:rsidRPr="00316F5F" w:rsidRDefault="002C0E93" w:rsidP="00F7443B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  <w:r w:rsidR="00690D9A" w:rsidRPr="00316F5F">
              <w:t xml:space="preserve"> человек в дневное время суток и 1 человек в ночное время суток.</w:t>
            </w:r>
          </w:p>
          <w:p w:rsidR="00152EAB" w:rsidRPr="00316F5F" w:rsidRDefault="00152EAB" w:rsidP="00F7443B">
            <w:pPr>
              <w:tabs>
                <w:tab w:val="left" w:pos="255"/>
              </w:tabs>
              <w:autoSpaceDE w:val="0"/>
              <w:autoSpaceDN w:val="0"/>
              <w:jc w:val="center"/>
            </w:pPr>
          </w:p>
        </w:tc>
        <w:tc>
          <w:tcPr>
            <w:tcW w:w="3770" w:type="dxa"/>
          </w:tcPr>
          <w:p w:rsidR="007C670D" w:rsidRPr="00316F5F" w:rsidRDefault="00690D9A" w:rsidP="00F7443B">
            <w:pPr>
              <w:autoSpaceDE w:val="0"/>
              <w:autoSpaceDN w:val="0"/>
              <w:adjustRightInd w:val="0"/>
            </w:pPr>
            <w:r w:rsidRPr="00316F5F">
              <w:t>Частичное разрушение внутри зд</w:t>
            </w:r>
            <w:r w:rsidRPr="00316F5F">
              <w:t>а</w:t>
            </w:r>
            <w:r w:rsidRPr="00316F5F">
              <w:t>ния или полное разрушение здания</w:t>
            </w:r>
            <w:r w:rsidR="00336DFD" w:rsidRPr="00316F5F">
              <w:t>, выход</w:t>
            </w:r>
            <w:r w:rsidR="00BC406F" w:rsidRPr="00316F5F">
              <w:t xml:space="preserve"> из</w:t>
            </w:r>
            <w:r w:rsidR="00336DFD" w:rsidRPr="00316F5F">
              <w:t xml:space="preserve"> строя системы коммун</w:t>
            </w:r>
            <w:r w:rsidR="00336DFD" w:rsidRPr="00316F5F">
              <w:t>и</w:t>
            </w:r>
            <w:r w:rsidR="00336DFD" w:rsidRPr="00316F5F">
              <w:t>кации и жизни обеспечения</w:t>
            </w:r>
          </w:p>
          <w:p w:rsidR="00152EAB" w:rsidRPr="00316F5F" w:rsidRDefault="00152EAB" w:rsidP="00F7443B">
            <w:pPr>
              <w:autoSpaceDE w:val="0"/>
              <w:autoSpaceDN w:val="0"/>
            </w:pPr>
          </w:p>
        </w:tc>
        <w:tc>
          <w:tcPr>
            <w:tcW w:w="2693" w:type="dxa"/>
          </w:tcPr>
          <w:p w:rsidR="007C670D" w:rsidRPr="00316F5F" w:rsidRDefault="00067983" w:rsidP="00F7443B">
            <w:pPr>
              <w:autoSpaceDE w:val="0"/>
              <w:autoSpaceDN w:val="0"/>
              <w:adjustRightInd w:val="0"/>
              <w:jc w:val="center"/>
            </w:pPr>
            <w:r w:rsidRPr="00316F5F">
              <w:t>д</w:t>
            </w:r>
            <w:r w:rsidR="0031344E" w:rsidRPr="00316F5F">
              <w:t xml:space="preserve">о </w:t>
            </w:r>
            <w:r w:rsidR="002C0E93">
              <w:t>5</w:t>
            </w:r>
            <w:r w:rsidR="001217D2" w:rsidRPr="00316F5F">
              <w:t>млн</w:t>
            </w:r>
            <w:proofErr w:type="gramStart"/>
            <w:r w:rsidR="001217D2" w:rsidRPr="00316F5F">
              <w:t>.</w:t>
            </w:r>
            <w:r w:rsidR="007C549E" w:rsidRPr="00316F5F">
              <w:t>р</w:t>
            </w:r>
            <w:proofErr w:type="gramEnd"/>
            <w:r w:rsidR="007C549E" w:rsidRPr="00316F5F">
              <w:t>уб.</w:t>
            </w:r>
          </w:p>
          <w:p w:rsidR="00152EAB" w:rsidRPr="00316F5F" w:rsidRDefault="00152EAB" w:rsidP="00F7443B">
            <w:pPr>
              <w:autoSpaceDE w:val="0"/>
              <w:autoSpaceDN w:val="0"/>
              <w:jc w:val="center"/>
            </w:pPr>
          </w:p>
        </w:tc>
      </w:tr>
    </w:tbl>
    <w:p w:rsidR="00152EAB" w:rsidRPr="00316F5F" w:rsidRDefault="00152EAB" w:rsidP="00F7443B">
      <w:pPr>
        <w:autoSpaceDE w:val="0"/>
        <w:autoSpaceDN w:val="0"/>
        <w:spacing w:before="360" w:after="36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VI. Силы и средства, привлекаемые для обеспечения антитеррористической защищенности объекта (территории)</w:t>
      </w:r>
    </w:p>
    <w:p w:rsidR="00152EAB" w:rsidRPr="00316F5F" w:rsidRDefault="00152EAB" w:rsidP="00F7443B">
      <w:pPr>
        <w:pStyle w:val="a6"/>
        <w:numPr>
          <w:ilvl w:val="0"/>
          <w:numId w:val="14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Силы, привлекаемые для обеспечения антитеррористической защ</w:t>
      </w:r>
      <w:r w:rsidRPr="00316F5F">
        <w:rPr>
          <w:rFonts w:ascii="Times New Roman" w:hAnsi="Times New Roman"/>
          <w:sz w:val="28"/>
          <w:szCs w:val="28"/>
        </w:rPr>
        <w:t>и</w:t>
      </w:r>
      <w:r w:rsidRPr="00316F5F">
        <w:rPr>
          <w:rFonts w:ascii="Times New Roman" w:hAnsi="Times New Roman"/>
          <w:sz w:val="28"/>
          <w:szCs w:val="28"/>
        </w:rPr>
        <w:t>щенности объекта (территории)</w:t>
      </w:r>
      <w:r w:rsidR="00D3058C">
        <w:rPr>
          <w:rFonts w:ascii="Times New Roman" w:hAnsi="Times New Roman"/>
          <w:sz w:val="28"/>
          <w:szCs w:val="28"/>
        </w:rPr>
        <w:t xml:space="preserve"> МКОУ «Верхне-Катрухская</w:t>
      </w:r>
      <w:r w:rsidR="00BC406F" w:rsidRPr="00316F5F">
        <w:rPr>
          <w:rFonts w:ascii="Times New Roman" w:hAnsi="Times New Roman"/>
          <w:sz w:val="28"/>
          <w:szCs w:val="28"/>
        </w:rPr>
        <w:t xml:space="preserve"> СОШ»:</w:t>
      </w:r>
    </w:p>
    <w:p w:rsidR="00BC406F" w:rsidRPr="00D1707D" w:rsidRDefault="00BC406F" w:rsidP="00F7443B">
      <w:pPr>
        <w:pStyle w:val="a6"/>
        <w:numPr>
          <w:ilvl w:val="0"/>
          <w:numId w:val="14"/>
        </w:numPr>
        <w:autoSpaceDE w:val="0"/>
        <w:autoSpaceDN w:val="0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5023" w:rsidRPr="00D1707D" w:rsidRDefault="00275283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 xml:space="preserve">ОМВД России по </w:t>
      </w:r>
      <w:r w:rsidR="007C549E" w:rsidRPr="00D1707D">
        <w:rPr>
          <w:rFonts w:ascii="Times New Roman" w:hAnsi="Times New Roman"/>
          <w:b/>
          <w:sz w:val="28"/>
          <w:szCs w:val="28"/>
          <w:u w:val="single"/>
        </w:rPr>
        <w:t>Рутульскому району</w:t>
      </w:r>
      <w:r w:rsidR="006B5D3C" w:rsidRPr="00D1707D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7C549E" w:rsidRPr="00D1707D">
        <w:rPr>
          <w:rFonts w:ascii="Times New Roman" w:hAnsi="Times New Roman"/>
          <w:b/>
          <w:sz w:val="28"/>
          <w:szCs w:val="28"/>
          <w:u w:val="single"/>
        </w:rPr>
        <w:t>тел.</w:t>
      </w:r>
      <w:r w:rsidR="000B5023" w:rsidRPr="00D1707D">
        <w:rPr>
          <w:rFonts w:ascii="Times New Roman" w:hAnsi="Times New Roman"/>
          <w:b/>
          <w:sz w:val="28"/>
          <w:szCs w:val="28"/>
          <w:u w:val="single"/>
        </w:rPr>
        <w:t>25-5-02</w:t>
      </w:r>
    </w:p>
    <w:p w:rsidR="00354821" w:rsidRPr="00D1707D" w:rsidRDefault="00275283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 xml:space="preserve">ЕДДС </w:t>
      </w:r>
      <w:r w:rsidR="000B5023" w:rsidRPr="00D1707D">
        <w:rPr>
          <w:rFonts w:ascii="Times New Roman" w:hAnsi="Times New Roman"/>
          <w:b/>
          <w:sz w:val="28"/>
          <w:szCs w:val="28"/>
          <w:u w:val="single"/>
        </w:rPr>
        <w:t xml:space="preserve">Рутульского района </w:t>
      </w:r>
      <w:r w:rsidR="00690D9A" w:rsidRPr="00D1707D">
        <w:rPr>
          <w:rFonts w:ascii="Times New Roman" w:hAnsi="Times New Roman"/>
          <w:b/>
          <w:sz w:val="28"/>
          <w:szCs w:val="28"/>
          <w:u w:val="single"/>
        </w:rPr>
        <w:t>– 112,</w:t>
      </w:r>
      <w:r w:rsidR="000B5023" w:rsidRPr="00D1707D">
        <w:rPr>
          <w:rFonts w:ascii="Times New Roman" w:hAnsi="Times New Roman"/>
          <w:b/>
          <w:sz w:val="28"/>
          <w:szCs w:val="28"/>
          <w:u w:val="single"/>
        </w:rPr>
        <w:t xml:space="preserve"> 101,</w:t>
      </w:r>
    </w:p>
    <w:p w:rsidR="00354821" w:rsidRPr="00D1707D" w:rsidRDefault="00354821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>ЦРБ, МППСС тел.(89882936520)</w:t>
      </w:r>
    </w:p>
    <w:p w:rsidR="00152EAB" w:rsidRPr="00D1707D" w:rsidRDefault="003D1485" w:rsidP="00F7443B">
      <w:pPr>
        <w:pStyle w:val="a6"/>
        <w:numPr>
          <w:ilvl w:val="0"/>
          <w:numId w:val="15"/>
        </w:numPr>
        <w:tabs>
          <w:tab w:val="right" w:pos="8789"/>
        </w:tabs>
        <w:autoSpaceDE w:val="0"/>
        <w:autoSpaceDN w:val="0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1707D">
        <w:rPr>
          <w:rFonts w:ascii="Times New Roman" w:hAnsi="Times New Roman"/>
          <w:b/>
          <w:sz w:val="28"/>
          <w:szCs w:val="28"/>
          <w:u w:val="single"/>
        </w:rPr>
        <w:t>ПЧ-41 с</w:t>
      </w:r>
      <w:proofErr w:type="gramStart"/>
      <w:r w:rsidRPr="00D1707D">
        <w:rPr>
          <w:rFonts w:ascii="Times New Roman" w:hAnsi="Times New Roman"/>
          <w:b/>
          <w:sz w:val="28"/>
          <w:szCs w:val="28"/>
          <w:u w:val="single"/>
        </w:rPr>
        <w:t>.Р</w:t>
      </w:r>
      <w:proofErr w:type="gramEnd"/>
      <w:r w:rsidRPr="00D1707D">
        <w:rPr>
          <w:rFonts w:ascii="Times New Roman" w:hAnsi="Times New Roman"/>
          <w:b/>
          <w:sz w:val="28"/>
          <w:szCs w:val="28"/>
          <w:u w:val="single"/>
        </w:rPr>
        <w:t>утул (55-17-87)</w:t>
      </w:r>
      <w:r w:rsidR="00F53760" w:rsidRPr="00D1707D">
        <w:rPr>
          <w:rFonts w:ascii="Times New Roman" w:hAnsi="Times New Roman"/>
          <w:b/>
          <w:sz w:val="28"/>
          <w:szCs w:val="28"/>
          <w:u w:val="single"/>
        </w:rPr>
        <w:t xml:space="preserve"> России по Республике Даге</w:t>
      </w:r>
      <w:r w:rsidRPr="00D1707D">
        <w:rPr>
          <w:rFonts w:ascii="Times New Roman" w:hAnsi="Times New Roman"/>
          <w:b/>
          <w:sz w:val="28"/>
          <w:szCs w:val="28"/>
          <w:u w:val="single"/>
        </w:rPr>
        <w:t>стан» ,</w:t>
      </w:r>
    </w:p>
    <w:p w:rsidR="00152EAB" w:rsidRPr="00D1707D" w:rsidRDefault="00152EAB" w:rsidP="00F7443B">
      <w:pPr>
        <w:autoSpaceDE w:val="0"/>
        <w:autoSpaceDN w:val="0"/>
        <w:jc w:val="both"/>
        <w:rPr>
          <w:b/>
          <w:i/>
          <w:sz w:val="28"/>
          <w:szCs w:val="28"/>
        </w:rPr>
      </w:pPr>
      <w:r w:rsidRPr="00316F5F">
        <w:rPr>
          <w:sz w:val="28"/>
          <w:szCs w:val="28"/>
        </w:rPr>
        <w:t>2. Средства, привлекаемые для обеспечения антитеррористической защ</w:t>
      </w:r>
      <w:r w:rsidRPr="00316F5F">
        <w:rPr>
          <w:sz w:val="28"/>
          <w:szCs w:val="28"/>
        </w:rPr>
        <w:t>и</w:t>
      </w:r>
      <w:r w:rsidRPr="00316F5F">
        <w:rPr>
          <w:sz w:val="28"/>
          <w:szCs w:val="28"/>
        </w:rPr>
        <w:t>щенности объекта (территории)</w:t>
      </w:r>
      <w:proofErr w:type="gramStart"/>
      <w:r w:rsidR="006B5D3C" w:rsidRPr="00316F5F">
        <w:rPr>
          <w:sz w:val="28"/>
          <w:szCs w:val="28"/>
        </w:rPr>
        <w:t>:</w:t>
      </w:r>
      <w:r w:rsidR="0043194F" w:rsidRPr="00D1707D">
        <w:rPr>
          <w:b/>
          <w:i/>
          <w:sz w:val="28"/>
          <w:szCs w:val="28"/>
          <w:u w:val="single"/>
        </w:rPr>
        <w:t>В</w:t>
      </w:r>
      <w:proofErr w:type="gramEnd"/>
      <w:r w:rsidR="0043194F" w:rsidRPr="00D1707D">
        <w:rPr>
          <w:b/>
          <w:i/>
          <w:sz w:val="28"/>
          <w:szCs w:val="28"/>
          <w:u w:val="single"/>
        </w:rPr>
        <w:t>ызов наряда полиции по телефону без установки средств тревожной сигнализации</w:t>
      </w:r>
      <w:r w:rsidR="005A3523" w:rsidRPr="00D1707D">
        <w:rPr>
          <w:b/>
          <w:i/>
          <w:sz w:val="28"/>
          <w:szCs w:val="28"/>
          <w:u w:val="single"/>
        </w:rPr>
        <w:t>.</w:t>
      </w:r>
    </w:p>
    <w:p w:rsidR="00152EAB" w:rsidRPr="00316F5F" w:rsidRDefault="00152EAB" w:rsidP="00F7443B">
      <w:pPr>
        <w:autoSpaceDE w:val="0"/>
        <w:autoSpaceDN w:val="0"/>
        <w:spacing w:before="480" w:after="240"/>
        <w:jc w:val="both"/>
        <w:rPr>
          <w:sz w:val="28"/>
          <w:szCs w:val="28"/>
        </w:rPr>
      </w:pPr>
      <w:r w:rsidRPr="00316F5F">
        <w:rPr>
          <w:sz w:val="28"/>
          <w:szCs w:val="28"/>
        </w:rPr>
        <w:lastRenderedPageBreak/>
        <w:t>VII. Меры по инженерно-технической, физической защите и пожарной без</w:t>
      </w:r>
      <w:r w:rsidRPr="00316F5F">
        <w:rPr>
          <w:sz w:val="28"/>
          <w:szCs w:val="28"/>
        </w:rPr>
        <w:t>о</w:t>
      </w:r>
      <w:r w:rsidRPr="00316F5F">
        <w:rPr>
          <w:sz w:val="28"/>
          <w:szCs w:val="28"/>
        </w:rPr>
        <w:t>пасности объекта (территории)</w:t>
      </w:r>
    </w:p>
    <w:p w:rsidR="00152EAB" w:rsidRPr="00316F5F" w:rsidRDefault="00152EAB" w:rsidP="00F7443B">
      <w:pPr>
        <w:autoSpaceDE w:val="0"/>
        <w:autoSpaceDN w:val="0"/>
        <w:spacing w:after="120"/>
        <w:rPr>
          <w:sz w:val="28"/>
          <w:szCs w:val="28"/>
        </w:rPr>
      </w:pPr>
      <w:r w:rsidRPr="00316F5F">
        <w:rPr>
          <w:sz w:val="28"/>
          <w:szCs w:val="28"/>
        </w:rPr>
        <w:t>1. Меры по инженерно-технической защите объекта (территории):</w:t>
      </w:r>
    </w:p>
    <w:p w:rsidR="00152EAB" w:rsidRPr="00D1707D" w:rsidRDefault="00152EAB" w:rsidP="00F7443B">
      <w:pPr>
        <w:autoSpaceDE w:val="0"/>
        <w:autoSpaceDN w:val="0"/>
        <w:rPr>
          <w:b/>
          <w:sz w:val="28"/>
          <w:szCs w:val="28"/>
          <w:u w:val="single"/>
        </w:rPr>
      </w:pPr>
      <w:r w:rsidRPr="00D1707D">
        <w:rPr>
          <w:b/>
          <w:sz w:val="28"/>
          <w:szCs w:val="28"/>
        </w:rPr>
        <w:t>а) </w:t>
      </w:r>
      <w:r w:rsidRPr="00D1707D">
        <w:rPr>
          <w:b/>
          <w:i/>
          <w:sz w:val="28"/>
          <w:szCs w:val="28"/>
        </w:rPr>
        <w:t>объектовые и локальные системы оповещения</w:t>
      </w:r>
      <w:r w:rsidR="005A3523" w:rsidRPr="00D1707D">
        <w:rPr>
          <w:b/>
          <w:sz w:val="28"/>
          <w:szCs w:val="28"/>
        </w:rPr>
        <w:t>:</w:t>
      </w:r>
      <w:r w:rsidR="004F458E"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марка, характеристика)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б) резервные источники электроснабжения, теплоснабжения, газоснабжения, водоснабжения, системы связи</w:t>
      </w:r>
      <w:r w:rsidR="007F5CBB" w:rsidRPr="00316F5F">
        <w:rPr>
          <w:sz w:val="28"/>
          <w:szCs w:val="28"/>
        </w:rPr>
        <w:t>:</w:t>
      </w:r>
    </w:p>
    <w:p w:rsidR="00152EAB" w:rsidRPr="00D1707D" w:rsidRDefault="0043194F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сотовая связь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количество, характеристика)</w:t>
      </w:r>
    </w:p>
    <w:p w:rsidR="00152EAB" w:rsidRPr="00316F5F" w:rsidRDefault="00152EAB" w:rsidP="00F7443B">
      <w:pPr>
        <w:autoSpaceDE w:val="0"/>
        <w:autoSpaceDN w:val="0"/>
        <w:jc w:val="both"/>
        <w:rPr>
          <w:i/>
          <w:sz w:val="28"/>
          <w:szCs w:val="28"/>
        </w:rPr>
      </w:pPr>
      <w:r w:rsidRPr="00316F5F">
        <w:rPr>
          <w:sz w:val="28"/>
          <w:szCs w:val="28"/>
        </w:rPr>
        <w:t>в) технические системы обнаружения несанкционированного проникновения на объект (территорию), оповещения о несанкционированном проникнов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нии на объект (территорию) или сис</w:t>
      </w:r>
      <w:r w:rsidRPr="00316F5F">
        <w:rPr>
          <w:i/>
          <w:sz w:val="28"/>
          <w:szCs w:val="28"/>
        </w:rPr>
        <w:t>темы физической защиты</w:t>
      </w:r>
      <w:r w:rsidR="007F5CBB" w:rsidRPr="00316F5F">
        <w:rPr>
          <w:i/>
          <w:sz w:val="28"/>
          <w:szCs w:val="28"/>
        </w:rPr>
        <w:t>:</w:t>
      </w:r>
    </w:p>
    <w:p w:rsidR="00152EAB" w:rsidRPr="00D1707D" w:rsidRDefault="004D0E24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г) стационарные и ручные металлоискатели</w:t>
      </w:r>
      <w:r w:rsidR="007F5CBB" w:rsidRPr="00316F5F">
        <w:rPr>
          <w:sz w:val="28"/>
          <w:szCs w:val="28"/>
        </w:rPr>
        <w:t>:</w:t>
      </w:r>
    </w:p>
    <w:p w:rsidR="00152EAB" w:rsidRPr="00D1707D" w:rsidRDefault="007F5CBB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д) телевизионные системы охраны</w:t>
      </w:r>
      <w:r w:rsidR="007F5CBB" w:rsidRPr="00316F5F">
        <w:rPr>
          <w:sz w:val="28"/>
          <w:szCs w:val="28"/>
        </w:rPr>
        <w:t>:</w:t>
      </w:r>
    </w:p>
    <w:p w:rsidR="00152EAB" w:rsidRPr="00D1707D" w:rsidRDefault="0031344E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18"/>
          <w:szCs w:val="18"/>
        </w:rPr>
      </w:pPr>
      <w:r w:rsidRPr="00316F5F">
        <w:rPr>
          <w:sz w:val="18"/>
          <w:szCs w:val="18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е) системы охранного освещения</w:t>
      </w:r>
      <w:r w:rsidR="007F5CBB" w:rsidRPr="00316F5F">
        <w:rPr>
          <w:sz w:val="28"/>
          <w:szCs w:val="28"/>
        </w:rPr>
        <w:t>:</w:t>
      </w:r>
    </w:p>
    <w:p w:rsidR="00152EAB" w:rsidRPr="00D1707D" w:rsidRDefault="0043194F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  <w:u w:val="single"/>
        </w:rPr>
        <w:t>освещение объекта осуществляется с осветительных столбов, высота 6-8</w:t>
      </w:r>
      <w:r w:rsidRPr="00D1707D">
        <w:rPr>
          <w:b/>
          <w:i/>
          <w:sz w:val="28"/>
          <w:szCs w:val="28"/>
        </w:rPr>
        <w:t xml:space="preserve"> метров,  напряжение 220 В.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3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(наличие, марка, количество)</w:t>
      </w:r>
    </w:p>
    <w:p w:rsidR="00152EAB" w:rsidRPr="00316F5F" w:rsidRDefault="00152EAB" w:rsidP="00F7443B">
      <w:pPr>
        <w:autoSpaceDE w:val="0"/>
        <w:autoSpaceDN w:val="0"/>
        <w:spacing w:after="180"/>
        <w:rPr>
          <w:sz w:val="28"/>
          <w:szCs w:val="28"/>
        </w:rPr>
      </w:pPr>
      <w:r w:rsidRPr="00316F5F">
        <w:rPr>
          <w:sz w:val="28"/>
          <w:szCs w:val="28"/>
        </w:rPr>
        <w:t>2. Меры по физической защите объекта (территории):</w:t>
      </w:r>
    </w:p>
    <w:p w:rsidR="00152EAB" w:rsidRPr="00316F5F" w:rsidRDefault="00152EAB" w:rsidP="00F7443B">
      <w:pPr>
        <w:tabs>
          <w:tab w:val="right" w:pos="8789"/>
        </w:tabs>
        <w:autoSpaceDE w:val="0"/>
        <w:autoSpaceDN w:val="0"/>
        <w:rPr>
          <w:sz w:val="28"/>
          <w:szCs w:val="28"/>
          <w:u w:val="single"/>
        </w:rPr>
      </w:pPr>
      <w:r w:rsidRPr="00316F5F">
        <w:rPr>
          <w:sz w:val="28"/>
          <w:szCs w:val="28"/>
        </w:rPr>
        <w:t>а) количество контрольно-пропу</w:t>
      </w:r>
      <w:r w:rsidRPr="00316F5F">
        <w:rPr>
          <w:i/>
          <w:sz w:val="28"/>
          <w:szCs w:val="28"/>
        </w:rPr>
        <w:t>скных пунктов (для прохода людей и проез</w:t>
      </w:r>
      <w:r w:rsidR="007F5CBB" w:rsidRPr="00316F5F">
        <w:rPr>
          <w:i/>
          <w:sz w:val="28"/>
          <w:szCs w:val="28"/>
        </w:rPr>
        <w:t xml:space="preserve">да транспортных средств)  </w:t>
      </w:r>
      <w:r w:rsidR="001217D2" w:rsidRPr="00316F5F">
        <w:rPr>
          <w:i/>
          <w:sz w:val="28"/>
          <w:szCs w:val="28"/>
        </w:rPr>
        <w:t>-</w:t>
      </w:r>
      <w:r w:rsidR="00AE61A5" w:rsidRPr="00316F5F">
        <w:rPr>
          <w:i/>
          <w:sz w:val="28"/>
          <w:szCs w:val="28"/>
          <w:u w:val="single"/>
        </w:rPr>
        <w:t>нет</w:t>
      </w:r>
    </w:p>
    <w:p w:rsidR="00152EAB" w:rsidRPr="00316F5F" w:rsidRDefault="00152EAB" w:rsidP="00F7443B">
      <w:pPr>
        <w:tabs>
          <w:tab w:val="right" w:pos="8789"/>
        </w:tabs>
        <w:autoSpaceDE w:val="0"/>
        <w:autoSpaceDN w:val="0"/>
        <w:jc w:val="both"/>
        <w:rPr>
          <w:sz w:val="28"/>
          <w:szCs w:val="28"/>
          <w:u w:val="single"/>
        </w:rPr>
      </w:pPr>
      <w:r w:rsidRPr="00316F5F">
        <w:rPr>
          <w:sz w:val="28"/>
          <w:szCs w:val="28"/>
        </w:rPr>
        <w:t>б) количество эвакуационных выходов (для выхода людей и выезда тран</w:t>
      </w:r>
      <w:r w:rsidRPr="00316F5F">
        <w:rPr>
          <w:sz w:val="28"/>
          <w:szCs w:val="28"/>
        </w:rPr>
        <w:t>с</w:t>
      </w:r>
      <w:r w:rsidR="007F5CBB" w:rsidRPr="00316F5F">
        <w:rPr>
          <w:sz w:val="28"/>
          <w:szCs w:val="28"/>
        </w:rPr>
        <w:t xml:space="preserve">портных средств)  </w:t>
      </w:r>
      <w:r w:rsidR="00145C55" w:rsidRPr="00316F5F">
        <w:rPr>
          <w:sz w:val="28"/>
          <w:szCs w:val="28"/>
          <w:u w:val="single"/>
        </w:rPr>
        <w:t>2</w:t>
      </w:r>
      <w:r w:rsidR="00B874BC" w:rsidRPr="00316F5F">
        <w:rPr>
          <w:sz w:val="28"/>
          <w:szCs w:val="28"/>
          <w:u w:val="single"/>
        </w:rPr>
        <w:t>; 1;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в) наличие на объекте (территории) электронной системы пропуска</w:t>
      </w:r>
      <w:r w:rsidRPr="00316F5F">
        <w:rPr>
          <w:sz w:val="28"/>
          <w:szCs w:val="28"/>
        </w:rPr>
        <w:br/>
      </w:r>
    </w:p>
    <w:p w:rsidR="00152EAB" w:rsidRPr="00D1707D" w:rsidRDefault="007F5CBB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(тип установленного оборудования)</w:t>
      </w:r>
    </w:p>
    <w:p w:rsidR="00152EAB" w:rsidRPr="00316F5F" w:rsidRDefault="00152EAB" w:rsidP="00F7443B">
      <w:pPr>
        <w:tabs>
          <w:tab w:val="right" w:pos="8789"/>
        </w:tabs>
        <w:autoSpaceDE w:val="0"/>
        <w:autoSpaceDN w:val="0"/>
        <w:rPr>
          <w:sz w:val="28"/>
          <w:szCs w:val="28"/>
        </w:rPr>
      </w:pPr>
      <w:r w:rsidRPr="00316F5F">
        <w:rPr>
          <w:sz w:val="28"/>
          <w:szCs w:val="28"/>
        </w:rPr>
        <w:t>г) укомплектованность личным составом нештатных аварийно-спасательных формирований (по видам подразделений)</w:t>
      </w:r>
      <w:r w:rsidR="005A3523" w:rsidRPr="00316F5F">
        <w:rPr>
          <w:sz w:val="28"/>
          <w:szCs w:val="28"/>
        </w:rPr>
        <w:t>:</w:t>
      </w:r>
      <w:r w:rsidR="00AE61A5" w:rsidRPr="00D1707D">
        <w:rPr>
          <w:b/>
          <w:i/>
          <w:sz w:val="28"/>
          <w:szCs w:val="28"/>
        </w:rPr>
        <w:t xml:space="preserve"> о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left="6804" w:right="113"/>
        <w:rPr>
          <w:sz w:val="20"/>
          <w:szCs w:val="20"/>
        </w:rPr>
      </w:pPr>
      <w:r w:rsidRPr="00316F5F">
        <w:rPr>
          <w:sz w:val="20"/>
          <w:szCs w:val="20"/>
        </w:rPr>
        <w:t>(человек, процентов)</w:t>
      </w:r>
    </w:p>
    <w:p w:rsidR="00152EAB" w:rsidRPr="00316F5F" w:rsidRDefault="00152EAB" w:rsidP="00F7443B">
      <w:pPr>
        <w:keepNext/>
        <w:autoSpaceDE w:val="0"/>
        <w:autoSpaceDN w:val="0"/>
        <w:spacing w:before="240" w:after="180"/>
        <w:rPr>
          <w:sz w:val="28"/>
          <w:szCs w:val="28"/>
        </w:rPr>
      </w:pPr>
      <w:r w:rsidRPr="00316F5F">
        <w:rPr>
          <w:sz w:val="28"/>
          <w:szCs w:val="28"/>
        </w:rPr>
        <w:t>3. Меры по пожарной безопасности объекта (территории):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а) наличие документа, подтверждающего соответствие объекта</w:t>
      </w:r>
      <w:r w:rsidRPr="00316F5F">
        <w:rPr>
          <w:sz w:val="28"/>
          <w:szCs w:val="28"/>
        </w:rPr>
        <w:br/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193"/>
      </w:tblGrid>
      <w:tr w:rsidR="005A3523" w:rsidRPr="00316F5F" w:rsidTr="005A3523">
        <w:trPr>
          <w:cantSplit/>
        </w:trPr>
        <w:tc>
          <w:tcPr>
            <w:tcW w:w="8193" w:type="dxa"/>
            <w:vAlign w:val="bottom"/>
          </w:tcPr>
          <w:p w:rsidR="005A3523" w:rsidRPr="00316F5F" w:rsidRDefault="005A3523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lastRenderedPageBreak/>
              <w:t>(территории) установленным требованиям пожарной безопасности:</w:t>
            </w:r>
          </w:p>
        </w:tc>
      </w:tr>
    </w:tbl>
    <w:p w:rsidR="00152EAB" w:rsidRPr="00D1707D" w:rsidRDefault="0043194F" w:rsidP="00F7443B">
      <w:pPr>
        <w:tabs>
          <w:tab w:val="left" w:pos="4155"/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D1707D">
        <w:rPr>
          <w:b/>
          <w:i/>
          <w:sz w:val="28"/>
          <w:szCs w:val="28"/>
          <w:u w:val="single"/>
        </w:rPr>
        <w:t>Декларация пожарной безопасности рег</w:t>
      </w:r>
      <w:r w:rsidR="00B874BC" w:rsidRPr="00D1707D">
        <w:rPr>
          <w:b/>
          <w:i/>
          <w:sz w:val="28"/>
          <w:szCs w:val="28"/>
          <w:u w:val="single"/>
        </w:rPr>
        <w:t xml:space="preserve">. № 82408/40-4-27-113 от 25.02.2019 г. </w:t>
      </w:r>
      <w:r w:rsidRPr="00D1707D">
        <w:rPr>
          <w:b/>
          <w:i/>
          <w:sz w:val="28"/>
          <w:szCs w:val="28"/>
          <w:u w:val="single"/>
        </w:rPr>
        <w:t>Акт прове</w:t>
      </w:r>
      <w:r w:rsidR="00F35557" w:rsidRPr="00D1707D">
        <w:rPr>
          <w:b/>
          <w:i/>
          <w:sz w:val="28"/>
          <w:szCs w:val="28"/>
          <w:u w:val="single"/>
        </w:rPr>
        <w:t>рки ГУ МЧС России п</w:t>
      </w:r>
      <w:r w:rsidR="00B874BC" w:rsidRPr="00D1707D">
        <w:rPr>
          <w:b/>
          <w:i/>
          <w:sz w:val="28"/>
          <w:szCs w:val="28"/>
          <w:u w:val="single"/>
        </w:rPr>
        <w:t>о РД №55 от 17.02.2019 г.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(реквизиты, дата выдачи)</w:t>
      </w:r>
    </w:p>
    <w:p w:rsidR="00152EAB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б) наличие системы внутреннего противопожарного водопровода</w:t>
      </w:r>
      <w:r w:rsidRPr="00316F5F">
        <w:rPr>
          <w:sz w:val="28"/>
          <w:szCs w:val="28"/>
        </w:rPr>
        <w:br/>
      </w:r>
    </w:p>
    <w:p w:rsidR="00152EAB" w:rsidRPr="00D1707D" w:rsidRDefault="005A3523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spacing w:after="60"/>
        <w:ind w:right="113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(характеристика)</w:t>
      </w:r>
    </w:p>
    <w:p w:rsidR="00791B21" w:rsidRPr="00316F5F" w:rsidRDefault="00152EAB" w:rsidP="00F7443B">
      <w:pPr>
        <w:autoSpaceDE w:val="0"/>
        <w:autoSpaceDN w:val="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в) наличие противопожарного оборудования, в том числе авто</w:t>
      </w:r>
      <w:r w:rsidR="005A3523" w:rsidRPr="00316F5F">
        <w:rPr>
          <w:sz w:val="28"/>
          <w:szCs w:val="28"/>
        </w:rPr>
        <w:t>матической системы пожаротушения</w:t>
      </w:r>
      <w:r w:rsidR="00791B21" w:rsidRPr="00316F5F">
        <w:rPr>
          <w:sz w:val="28"/>
          <w:szCs w:val="28"/>
        </w:rPr>
        <w:t>:</w:t>
      </w:r>
    </w:p>
    <w:p w:rsidR="00152EAB" w:rsidRPr="00D1707D" w:rsidRDefault="00D01A0F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proofErr w:type="gramStart"/>
      <w:r w:rsidRPr="00D1707D">
        <w:rPr>
          <w:b/>
          <w:i/>
          <w:sz w:val="28"/>
          <w:szCs w:val="28"/>
        </w:rPr>
        <w:t xml:space="preserve">огнетушитель – </w:t>
      </w:r>
      <w:r w:rsidR="00B874BC" w:rsidRPr="00D1707D">
        <w:rPr>
          <w:b/>
          <w:i/>
          <w:sz w:val="28"/>
          <w:szCs w:val="28"/>
        </w:rPr>
        <w:t xml:space="preserve">4 </w:t>
      </w:r>
      <w:r w:rsidR="0043194F" w:rsidRPr="00D1707D">
        <w:rPr>
          <w:b/>
          <w:i/>
          <w:sz w:val="28"/>
          <w:szCs w:val="28"/>
        </w:rPr>
        <w:t>шт. ОП-5 (з), МИГ</w:t>
      </w:r>
      <w:r w:rsidR="00B874BC" w:rsidRPr="00D1707D">
        <w:rPr>
          <w:b/>
          <w:i/>
          <w:sz w:val="28"/>
          <w:szCs w:val="28"/>
        </w:rPr>
        <w:t>, водопровод, емкость -2 куб.м.</w:t>
      </w:r>
      <w:proofErr w:type="gramEnd"/>
    </w:p>
    <w:p w:rsidR="005A3523" w:rsidRPr="00316F5F" w:rsidRDefault="00791B21" w:rsidP="00F7443B">
      <w:pPr>
        <w:autoSpaceDE w:val="0"/>
        <w:autoSpaceDN w:val="0"/>
        <w:rPr>
          <w:sz w:val="20"/>
          <w:szCs w:val="20"/>
        </w:rPr>
      </w:pPr>
      <w:r w:rsidRPr="00316F5F">
        <w:rPr>
          <w:sz w:val="20"/>
          <w:szCs w:val="20"/>
        </w:rPr>
        <w:t>(тип, марка)</w:t>
      </w:r>
    </w:p>
    <w:p w:rsidR="00152EAB" w:rsidRPr="00316F5F" w:rsidRDefault="00152EAB" w:rsidP="00F7443B">
      <w:pPr>
        <w:tabs>
          <w:tab w:val="left" w:pos="5805"/>
        </w:tabs>
        <w:rPr>
          <w:sz w:val="28"/>
          <w:szCs w:val="28"/>
        </w:rPr>
      </w:pPr>
    </w:p>
    <w:p w:rsidR="00152EAB" w:rsidRPr="00316F5F" w:rsidRDefault="00152EAB" w:rsidP="00F7443B">
      <w:pPr>
        <w:autoSpaceDE w:val="0"/>
        <w:autoSpaceDN w:val="0"/>
        <w:spacing w:before="240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г) наличие оборудования для эвакуации из зданий людей</w:t>
      </w:r>
      <w:r w:rsidR="00791B21" w:rsidRPr="00316F5F">
        <w:rPr>
          <w:sz w:val="28"/>
          <w:szCs w:val="28"/>
        </w:rPr>
        <w:t>:</w:t>
      </w:r>
    </w:p>
    <w:p w:rsidR="00152EAB" w:rsidRPr="00D1707D" w:rsidRDefault="0043194F" w:rsidP="00F7443B">
      <w:pPr>
        <w:tabs>
          <w:tab w:val="right" w:pos="8789"/>
        </w:tabs>
        <w:autoSpaceDE w:val="0"/>
        <w:autoSpaceDN w:val="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ук</w:t>
      </w:r>
      <w:r w:rsidR="00D01A0F" w:rsidRPr="00D1707D">
        <w:rPr>
          <w:b/>
          <w:i/>
          <w:sz w:val="28"/>
          <w:szCs w:val="28"/>
        </w:rPr>
        <w:t xml:space="preserve">азатели, планы эвакуации, 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316F5F">
        <w:rPr>
          <w:sz w:val="20"/>
          <w:szCs w:val="20"/>
        </w:rPr>
        <w:t>(тип, марка)</w:t>
      </w:r>
    </w:p>
    <w:p w:rsidR="00152EAB" w:rsidRPr="00316F5F" w:rsidRDefault="00152EAB" w:rsidP="00F7443B">
      <w:pPr>
        <w:autoSpaceDE w:val="0"/>
        <w:autoSpaceDN w:val="0"/>
        <w:spacing w:before="36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VIII. Выводы и рекомендации</w:t>
      </w:r>
    </w:p>
    <w:p w:rsidR="00791B21" w:rsidRPr="00316F5F" w:rsidRDefault="00791B21" w:rsidP="00F7443B">
      <w:pPr>
        <w:autoSpaceDE w:val="0"/>
        <w:autoSpaceDN w:val="0"/>
        <w:adjustRightInd w:val="0"/>
        <w:rPr>
          <w:sz w:val="28"/>
          <w:szCs w:val="28"/>
        </w:rPr>
      </w:pPr>
    </w:p>
    <w:p w:rsidR="00152EAB" w:rsidRPr="00316F5F" w:rsidRDefault="007B7FC7" w:rsidP="00F7443B">
      <w:pPr>
        <w:pStyle w:val="a6"/>
        <w:numPr>
          <w:ilvl w:val="0"/>
          <w:numId w:val="18"/>
        </w:numPr>
        <w:pBdr>
          <w:top w:val="single" w:sz="4" w:space="1" w:color="auto"/>
        </w:pBdr>
        <w:tabs>
          <w:tab w:val="right" w:pos="8789"/>
        </w:tabs>
        <w:autoSpaceDE w:val="0"/>
        <w:autoSpaceDN w:val="0"/>
        <w:spacing w:line="240" w:lineRule="auto"/>
        <w:ind w:right="113"/>
        <w:rPr>
          <w:rFonts w:ascii="Times New Roman" w:hAnsi="Times New Roman"/>
          <w:b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Установить систему</w:t>
      </w:r>
      <w:r w:rsidR="00791B21" w:rsidRPr="00316F5F">
        <w:rPr>
          <w:rFonts w:ascii="Times New Roman" w:hAnsi="Times New Roman"/>
          <w:sz w:val="28"/>
          <w:szCs w:val="28"/>
        </w:rPr>
        <w:t xml:space="preserve"> обнаружения несанкционированного проникн</w:t>
      </w:r>
      <w:r w:rsidR="00791B21" w:rsidRPr="00316F5F">
        <w:rPr>
          <w:rFonts w:ascii="Times New Roman" w:hAnsi="Times New Roman"/>
          <w:sz w:val="28"/>
          <w:szCs w:val="28"/>
        </w:rPr>
        <w:t>о</w:t>
      </w:r>
      <w:r w:rsidR="00791B21" w:rsidRPr="00316F5F">
        <w:rPr>
          <w:rFonts w:ascii="Times New Roman" w:hAnsi="Times New Roman"/>
          <w:sz w:val="28"/>
          <w:szCs w:val="28"/>
        </w:rPr>
        <w:t xml:space="preserve">вения на объект </w:t>
      </w:r>
      <w:r w:rsidRPr="00316F5F">
        <w:rPr>
          <w:rFonts w:ascii="Times New Roman" w:hAnsi="Times New Roman"/>
          <w:sz w:val="28"/>
          <w:szCs w:val="28"/>
        </w:rPr>
        <w:t>(видеокамеры по периметру зд</w:t>
      </w:r>
      <w:r w:rsidR="0049673A" w:rsidRPr="00316F5F">
        <w:rPr>
          <w:rFonts w:ascii="Times New Roman" w:hAnsi="Times New Roman"/>
          <w:sz w:val="28"/>
          <w:szCs w:val="28"/>
        </w:rPr>
        <w:t>а</w:t>
      </w:r>
      <w:r w:rsidRPr="00316F5F">
        <w:rPr>
          <w:rFonts w:ascii="Times New Roman" w:hAnsi="Times New Roman"/>
          <w:sz w:val="28"/>
          <w:szCs w:val="28"/>
        </w:rPr>
        <w:t xml:space="preserve">ния). </w:t>
      </w:r>
    </w:p>
    <w:p w:rsidR="00712DF8" w:rsidRPr="00316F5F" w:rsidRDefault="00712DF8" w:rsidP="00F7443B">
      <w:pPr>
        <w:pStyle w:val="a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Установить камеры круглосуточного видеонаблюдения с архивиров</w:t>
      </w:r>
      <w:r w:rsidRPr="00316F5F">
        <w:rPr>
          <w:rFonts w:ascii="Times New Roman" w:hAnsi="Times New Roman"/>
          <w:sz w:val="28"/>
          <w:szCs w:val="28"/>
        </w:rPr>
        <w:t>а</w:t>
      </w:r>
      <w:r w:rsidRPr="00316F5F">
        <w:rPr>
          <w:rFonts w:ascii="Times New Roman" w:hAnsi="Times New Roman"/>
          <w:sz w:val="28"/>
          <w:szCs w:val="28"/>
        </w:rPr>
        <w:t>нием данных;</w:t>
      </w:r>
    </w:p>
    <w:p w:rsidR="00712DF8" w:rsidRPr="00316F5F" w:rsidRDefault="00712DF8" w:rsidP="00F7443B">
      <w:pPr>
        <w:pStyle w:val="a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16F5F">
        <w:rPr>
          <w:rFonts w:ascii="Times New Roman" w:hAnsi="Times New Roman"/>
          <w:sz w:val="28"/>
          <w:szCs w:val="28"/>
        </w:rPr>
        <w:t>Установить кнопку тревожной сигнализации, связи с отделом МВД;</w:t>
      </w:r>
    </w:p>
    <w:p w:rsidR="00712DF8" w:rsidRPr="00712DF8" w:rsidRDefault="00712DF8" w:rsidP="00F7443B">
      <w:pPr>
        <w:numPr>
          <w:ilvl w:val="0"/>
          <w:numId w:val="18"/>
        </w:numPr>
        <w:tabs>
          <w:tab w:val="left" w:pos="426"/>
        </w:tabs>
        <w:spacing w:after="200"/>
        <w:rPr>
          <w:sz w:val="28"/>
          <w:szCs w:val="28"/>
          <w:lang w:eastAsia="en-US"/>
        </w:rPr>
      </w:pPr>
      <w:r w:rsidRPr="00712DF8">
        <w:rPr>
          <w:sz w:val="28"/>
          <w:szCs w:val="28"/>
          <w:lang w:eastAsia="en-US"/>
        </w:rPr>
        <w:t>Оборудовать системой освещения территорию школ</w:t>
      </w:r>
      <w:r w:rsidRPr="00316F5F">
        <w:rPr>
          <w:sz w:val="28"/>
          <w:szCs w:val="28"/>
          <w:lang w:eastAsia="en-US"/>
        </w:rPr>
        <w:t>;</w:t>
      </w:r>
    </w:p>
    <w:p w:rsidR="00712DF8" w:rsidRPr="00712DF8" w:rsidRDefault="00712DF8" w:rsidP="00F7443B">
      <w:pPr>
        <w:numPr>
          <w:ilvl w:val="0"/>
          <w:numId w:val="18"/>
        </w:numPr>
        <w:tabs>
          <w:tab w:val="left" w:pos="426"/>
        </w:tabs>
        <w:spacing w:after="200"/>
        <w:rPr>
          <w:sz w:val="28"/>
          <w:szCs w:val="28"/>
          <w:lang w:eastAsia="en-US"/>
        </w:rPr>
      </w:pPr>
      <w:r w:rsidRPr="00712DF8">
        <w:rPr>
          <w:color w:val="22272F"/>
          <w:sz w:val="28"/>
          <w:szCs w:val="28"/>
        </w:rPr>
        <w:t>Установить резервные    источники     электроснабжения,     теплосна</w:t>
      </w:r>
      <w:r w:rsidRPr="00712DF8">
        <w:rPr>
          <w:color w:val="22272F"/>
          <w:sz w:val="28"/>
          <w:szCs w:val="28"/>
        </w:rPr>
        <w:t>б</w:t>
      </w:r>
      <w:r w:rsidRPr="00712DF8">
        <w:rPr>
          <w:color w:val="22272F"/>
          <w:sz w:val="28"/>
          <w:szCs w:val="28"/>
        </w:rPr>
        <w:t>жения, системы связи.</w:t>
      </w:r>
    </w:p>
    <w:p w:rsidR="00152EAB" w:rsidRPr="00316F5F" w:rsidRDefault="00152EAB" w:rsidP="00F7443B">
      <w:pPr>
        <w:autoSpaceDE w:val="0"/>
        <w:autoSpaceDN w:val="0"/>
        <w:spacing w:before="360" w:after="12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 xml:space="preserve">IX. </w:t>
      </w:r>
      <w:r w:rsidRPr="00316F5F">
        <w:rPr>
          <w:b/>
          <w:sz w:val="28"/>
          <w:szCs w:val="28"/>
        </w:rPr>
        <w:t xml:space="preserve">Дополнительная информация с учетом особенностей </w:t>
      </w:r>
      <w:r w:rsidRPr="00316F5F">
        <w:rPr>
          <w:b/>
          <w:sz w:val="28"/>
          <w:szCs w:val="28"/>
        </w:rPr>
        <w:br/>
        <w:t>объекта (территории)</w:t>
      </w:r>
    </w:p>
    <w:p w:rsidR="00152EAB" w:rsidRPr="00316F5F" w:rsidRDefault="003372D1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316F5F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(наличие на объекте (территории) режимно-секретного органа, его числе</w:t>
      </w:r>
      <w:r w:rsidRPr="00316F5F">
        <w:rPr>
          <w:sz w:val="28"/>
          <w:szCs w:val="28"/>
        </w:rPr>
        <w:t>н</w:t>
      </w:r>
      <w:r w:rsidRPr="00316F5F">
        <w:rPr>
          <w:sz w:val="28"/>
          <w:szCs w:val="28"/>
        </w:rPr>
        <w:t>ность (штатная и фактическая), количество сотрудников объекта (террит</w:t>
      </w:r>
      <w:r w:rsidRPr="00316F5F">
        <w:rPr>
          <w:sz w:val="28"/>
          <w:szCs w:val="28"/>
        </w:rPr>
        <w:t>о</w:t>
      </w:r>
      <w:r w:rsidRPr="00316F5F">
        <w:rPr>
          <w:sz w:val="28"/>
          <w:szCs w:val="28"/>
        </w:rPr>
        <w:t>рии), допущенных к работе со сведениями, составляющими государственную тайну, меры по обеспечению режима секретности и сохранности секретных сведений)</w:t>
      </w:r>
    </w:p>
    <w:p w:rsidR="00152EAB" w:rsidRPr="00316F5F" w:rsidRDefault="003372D1" w:rsidP="00F7443B">
      <w:pPr>
        <w:autoSpaceDE w:val="0"/>
        <w:autoSpaceDN w:val="0"/>
        <w:jc w:val="center"/>
        <w:rPr>
          <w:b/>
          <w:i/>
          <w:sz w:val="28"/>
          <w:szCs w:val="28"/>
        </w:rPr>
      </w:pPr>
      <w:r w:rsidRPr="00316F5F">
        <w:rPr>
          <w:b/>
          <w:i/>
          <w:sz w:val="28"/>
          <w:szCs w:val="28"/>
        </w:rPr>
        <w:t>нет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8"/>
          <w:szCs w:val="28"/>
        </w:rPr>
      </w:pPr>
      <w:r w:rsidRPr="00316F5F">
        <w:rPr>
          <w:sz w:val="28"/>
          <w:szCs w:val="28"/>
        </w:rPr>
        <w:t>(наличие локальных зон безопасности)</w:t>
      </w:r>
    </w:p>
    <w:p w:rsidR="00152EAB" w:rsidRPr="00316F5F" w:rsidRDefault="007B7FC7" w:rsidP="00F7443B">
      <w:pPr>
        <w:tabs>
          <w:tab w:val="right" w:pos="8789"/>
        </w:tabs>
        <w:autoSpaceDE w:val="0"/>
        <w:autoSpaceDN w:val="0"/>
        <w:jc w:val="center"/>
        <w:rPr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нет</w:t>
      </w:r>
      <w:r w:rsidR="00152EAB" w:rsidRPr="00316F5F">
        <w:rPr>
          <w:i/>
          <w:sz w:val="28"/>
          <w:szCs w:val="28"/>
        </w:rPr>
        <w:t>.</w:t>
      </w:r>
    </w:p>
    <w:p w:rsidR="00AC060C" w:rsidRPr="00316F5F" w:rsidRDefault="00316F5F" w:rsidP="00316F5F">
      <w:pPr>
        <w:pBdr>
          <w:top w:val="single" w:sz="4" w:space="1" w:color="auto"/>
        </w:pBdr>
        <w:autoSpaceDE w:val="0"/>
        <w:autoSpaceDN w:val="0"/>
        <w:spacing w:after="600"/>
        <w:ind w:right="113"/>
        <w:jc w:val="center"/>
        <w:rPr>
          <w:sz w:val="20"/>
          <w:szCs w:val="20"/>
        </w:rPr>
      </w:pPr>
      <w:r>
        <w:rPr>
          <w:sz w:val="20"/>
          <w:szCs w:val="20"/>
        </w:rPr>
        <w:t>(другие сведения)</w:t>
      </w:r>
    </w:p>
    <w:p w:rsidR="005D0AA4" w:rsidRDefault="005D0AA4" w:rsidP="00F7443B">
      <w:pPr>
        <w:autoSpaceDE w:val="0"/>
        <w:autoSpaceDN w:val="0"/>
        <w:ind w:left="2552"/>
        <w:jc w:val="both"/>
        <w:rPr>
          <w:sz w:val="28"/>
          <w:szCs w:val="28"/>
        </w:rPr>
      </w:pPr>
    </w:p>
    <w:p w:rsidR="001B4513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lastRenderedPageBreak/>
        <w:t>Приложения: </w:t>
      </w:r>
    </w:p>
    <w:p w:rsidR="00152EAB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1.</w:t>
      </w:r>
      <w:r w:rsidRPr="00316F5F">
        <w:rPr>
          <w:sz w:val="28"/>
          <w:szCs w:val="28"/>
          <w:lang w:val="en-US"/>
        </w:rPr>
        <w:t> </w:t>
      </w:r>
      <w:r w:rsidR="00AC060C" w:rsidRPr="00316F5F">
        <w:rPr>
          <w:sz w:val="28"/>
          <w:szCs w:val="28"/>
        </w:rPr>
        <w:t>Поэтажный п</w:t>
      </w:r>
      <w:r w:rsidRPr="00316F5F">
        <w:rPr>
          <w:sz w:val="28"/>
          <w:szCs w:val="28"/>
        </w:rPr>
        <w:t>лан (схема) объекта (территории) с об</w:t>
      </w:r>
      <w:r w:rsidRPr="00316F5F">
        <w:rPr>
          <w:sz w:val="28"/>
          <w:szCs w:val="28"/>
        </w:rPr>
        <w:t>о</w:t>
      </w:r>
      <w:r w:rsidRPr="00316F5F">
        <w:rPr>
          <w:sz w:val="28"/>
          <w:szCs w:val="28"/>
        </w:rPr>
        <w:t>значением потенциально опасных участков и критич</w:t>
      </w:r>
      <w:r w:rsidRPr="00316F5F">
        <w:rPr>
          <w:sz w:val="28"/>
          <w:szCs w:val="28"/>
        </w:rPr>
        <w:t>е</w:t>
      </w:r>
      <w:r w:rsidRPr="00316F5F">
        <w:rPr>
          <w:sz w:val="28"/>
          <w:szCs w:val="28"/>
        </w:rPr>
        <w:t>ских элементов объекта (территории).</w:t>
      </w:r>
    </w:p>
    <w:p w:rsidR="00152EAB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2.</w:t>
      </w:r>
      <w:r w:rsidRPr="00316F5F">
        <w:rPr>
          <w:sz w:val="28"/>
          <w:szCs w:val="28"/>
          <w:lang w:val="en-US"/>
        </w:rPr>
        <w:t> </w:t>
      </w:r>
      <w:r w:rsidRPr="00316F5F">
        <w:rPr>
          <w:sz w:val="28"/>
          <w:szCs w:val="28"/>
        </w:rPr>
        <w:t>План (схема) охраны объекта (территории) с указан</w:t>
      </w:r>
      <w:r w:rsidRPr="00316F5F">
        <w:rPr>
          <w:sz w:val="28"/>
          <w:szCs w:val="28"/>
        </w:rPr>
        <w:t>и</w:t>
      </w:r>
      <w:r w:rsidRPr="00316F5F">
        <w:rPr>
          <w:sz w:val="28"/>
          <w:szCs w:val="28"/>
        </w:rPr>
        <w:t>ем контрольно-пропускных пунктов, постов охраны, инженерно-технических средств охраны.</w:t>
      </w:r>
    </w:p>
    <w:p w:rsidR="00C6733A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  <w:r w:rsidRPr="00316F5F">
        <w:rPr>
          <w:sz w:val="28"/>
          <w:szCs w:val="28"/>
        </w:rPr>
        <w:t>3.</w:t>
      </w:r>
      <w:r w:rsidRPr="00316F5F">
        <w:rPr>
          <w:sz w:val="28"/>
          <w:szCs w:val="28"/>
          <w:lang w:val="en-US"/>
        </w:rPr>
        <w:t> </w:t>
      </w:r>
      <w:r w:rsidRPr="00316F5F">
        <w:rPr>
          <w:sz w:val="28"/>
          <w:szCs w:val="28"/>
        </w:rPr>
        <w:t>Акт обследования и категорирования объекта (терр</w:t>
      </w:r>
      <w:r w:rsidRPr="00316F5F">
        <w:rPr>
          <w:sz w:val="28"/>
          <w:szCs w:val="28"/>
        </w:rPr>
        <w:t>и</w:t>
      </w:r>
      <w:r w:rsidRPr="00316F5F">
        <w:rPr>
          <w:sz w:val="28"/>
          <w:szCs w:val="28"/>
        </w:rPr>
        <w:t>тории).</w:t>
      </w:r>
    </w:p>
    <w:p w:rsidR="00152EAB" w:rsidRPr="00316F5F" w:rsidRDefault="00152EAB" w:rsidP="00F7443B">
      <w:pPr>
        <w:autoSpaceDE w:val="0"/>
        <w:autoSpaceDN w:val="0"/>
        <w:ind w:left="2552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27"/>
        <w:gridCol w:w="454"/>
        <w:gridCol w:w="255"/>
        <w:gridCol w:w="1758"/>
        <w:gridCol w:w="397"/>
        <w:gridCol w:w="369"/>
        <w:gridCol w:w="340"/>
      </w:tblGrid>
      <w:tr w:rsidR="00152EAB" w:rsidRPr="00316F5F" w:rsidTr="000522DF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Составлен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712DF8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712DF8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712DF8" w:rsidP="00F7443B">
            <w:pPr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316F5F">
              <w:rPr>
                <w:sz w:val="28"/>
                <w:szCs w:val="28"/>
              </w:rPr>
              <w:t>г</w:t>
            </w:r>
            <w:proofErr w:type="gramEnd"/>
            <w:r w:rsidRPr="00316F5F">
              <w:rPr>
                <w:sz w:val="28"/>
                <w:szCs w:val="28"/>
              </w:rPr>
              <w:t>.</w:t>
            </w:r>
          </w:p>
        </w:tc>
      </w:tr>
    </w:tbl>
    <w:p w:rsidR="00152EAB" w:rsidRPr="00D1707D" w:rsidRDefault="00F53760" w:rsidP="00316F5F">
      <w:pPr>
        <w:autoSpaceDE w:val="0"/>
        <w:autoSpaceDN w:val="0"/>
        <w:spacing w:before="36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Директор М</w:t>
      </w:r>
      <w:r w:rsidR="002A5EF6" w:rsidRPr="00D1707D">
        <w:rPr>
          <w:b/>
          <w:i/>
          <w:sz w:val="28"/>
          <w:szCs w:val="28"/>
        </w:rPr>
        <w:t>К</w:t>
      </w:r>
      <w:r w:rsidRPr="00D1707D">
        <w:rPr>
          <w:b/>
          <w:i/>
          <w:sz w:val="28"/>
          <w:szCs w:val="28"/>
        </w:rPr>
        <w:t xml:space="preserve">ОУ </w:t>
      </w:r>
      <w:r w:rsidR="002A5EF6" w:rsidRPr="00D1707D">
        <w:rPr>
          <w:b/>
          <w:i/>
          <w:sz w:val="28"/>
          <w:szCs w:val="28"/>
        </w:rPr>
        <w:t>«</w:t>
      </w:r>
      <w:r w:rsidR="00D3058C">
        <w:rPr>
          <w:b/>
          <w:i/>
          <w:sz w:val="28"/>
          <w:szCs w:val="28"/>
        </w:rPr>
        <w:t>Верхне-Катрухская</w:t>
      </w:r>
      <w:r w:rsidR="00712DF8" w:rsidRPr="00D1707D">
        <w:rPr>
          <w:b/>
          <w:i/>
          <w:sz w:val="28"/>
          <w:szCs w:val="28"/>
        </w:rPr>
        <w:t xml:space="preserve"> СОШ</w:t>
      </w:r>
      <w:r w:rsidR="002A5EF6" w:rsidRPr="00D1707D">
        <w:rPr>
          <w:b/>
          <w:i/>
          <w:sz w:val="28"/>
          <w:szCs w:val="28"/>
        </w:rPr>
        <w:t>»</w:t>
      </w:r>
    </w:p>
    <w:p w:rsidR="00152EAB" w:rsidRPr="00316F5F" w:rsidRDefault="00152EAB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8"/>
          <w:szCs w:val="28"/>
        </w:rPr>
        <w:t>(</w:t>
      </w:r>
      <w:r w:rsidRPr="00316F5F">
        <w:rPr>
          <w:sz w:val="20"/>
          <w:szCs w:val="20"/>
        </w:rPr>
        <w:t xml:space="preserve">должностное лицо, осуществляющее непосредственное руководство деятельностью работников </w:t>
      </w:r>
      <w:r w:rsidRPr="00316F5F">
        <w:rPr>
          <w:sz w:val="20"/>
          <w:szCs w:val="20"/>
        </w:rPr>
        <w:br/>
        <w:t>на объекте (территории)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12"/>
        <w:gridCol w:w="227"/>
        <w:gridCol w:w="454"/>
        <w:gridCol w:w="93"/>
        <w:gridCol w:w="162"/>
        <w:gridCol w:w="122"/>
        <w:gridCol w:w="1636"/>
        <w:gridCol w:w="397"/>
        <w:gridCol w:w="369"/>
        <w:gridCol w:w="340"/>
        <w:gridCol w:w="2134"/>
      </w:tblGrid>
      <w:tr w:rsidR="00152EAB" w:rsidRPr="00316F5F" w:rsidTr="000522DF"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4D7" w:rsidRPr="00D1707D" w:rsidRDefault="00D3058C" w:rsidP="00F7443B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Я.Ш</w:t>
            </w:r>
            <w:r w:rsidR="00316F5F" w:rsidRPr="00D1707D">
              <w:rPr>
                <w:b/>
                <w:sz w:val="28"/>
                <w:szCs w:val="28"/>
              </w:rPr>
              <w:t>.</w:t>
            </w:r>
            <w:r w:rsidR="005D0AA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Ахмедов</w:t>
            </w:r>
          </w:p>
        </w:tc>
      </w:tr>
      <w:tr w:rsidR="00152EAB" w:rsidRPr="00316F5F" w:rsidTr="000522DF"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2EAB" w:rsidRPr="00316F5F" w:rsidRDefault="00152EAB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  <w:tr w:rsidR="00152EAB" w:rsidRPr="00316F5F" w:rsidTr="000522DF">
        <w:trPr>
          <w:gridAfter w:val="1"/>
          <w:wAfter w:w="2134" w:type="dxa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73" w:rsidRDefault="00CB5573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</w:p>
          <w:p w:rsidR="00152EAB" w:rsidRPr="00316F5F" w:rsidRDefault="00152EAB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Актуализирован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»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316F5F">
              <w:rPr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EAB" w:rsidRPr="00316F5F" w:rsidRDefault="00152EAB" w:rsidP="00F7443B">
            <w:pPr>
              <w:keepNext/>
              <w:autoSpaceDE w:val="0"/>
              <w:autoSpaceDN w:val="0"/>
              <w:ind w:left="57"/>
              <w:rPr>
                <w:sz w:val="28"/>
                <w:szCs w:val="28"/>
              </w:rPr>
            </w:pPr>
            <w:proofErr w:type="gramStart"/>
            <w:r w:rsidRPr="00316F5F">
              <w:rPr>
                <w:sz w:val="28"/>
                <w:szCs w:val="28"/>
              </w:rPr>
              <w:t>г</w:t>
            </w:r>
            <w:proofErr w:type="gramEnd"/>
            <w:r w:rsidRPr="00316F5F">
              <w:rPr>
                <w:sz w:val="28"/>
                <w:szCs w:val="28"/>
              </w:rPr>
              <w:t>.</w:t>
            </w:r>
          </w:p>
        </w:tc>
      </w:tr>
    </w:tbl>
    <w:p w:rsidR="00152EAB" w:rsidRPr="00316F5F" w:rsidRDefault="00152EAB" w:rsidP="00F7443B">
      <w:pPr>
        <w:tabs>
          <w:tab w:val="right" w:pos="8789"/>
        </w:tabs>
        <w:autoSpaceDE w:val="0"/>
        <w:autoSpaceDN w:val="0"/>
        <w:spacing w:before="360"/>
        <w:rPr>
          <w:color w:val="000000"/>
          <w:sz w:val="28"/>
          <w:szCs w:val="28"/>
        </w:rPr>
      </w:pPr>
      <w:r w:rsidRPr="00316F5F">
        <w:rPr>
          <w:sz w:val="28"/>
          <w:szCs w:val="28"/>
        </w:rPr>
        <w:t xml:space="preserve">Причина актуализации  </w:t>
      </w:r>
      <w:proofErr w:type="gramStart"/>
      <w:r w:rsidR="00AC060C" w:rsidRPr="00316F5F">
        <w:rPr>
          <w:sz w:val="28"/>
          <w:szCs w:val="28"/>
          <w:u w:val="single"/>
        </w:rPr>
        <w:t>согласно постановления</w:t>
      </w:r>
      <w:proofErr w:type="gramEnd"/>
      <w:r w:rsidR="00AC060C" w:rsidRPr="00316F5F">
        <w:rPr>
          <w:sz w:val="28"/>
          <w:szCs w:val="28"/>
          <w:u w:val="single"/>
        </w:rPr>
        <w:t xml:space="preserve"> Правительства РФ от 02 а</w:t>
      </w:r>
      <w:r w:rsidR="00AC060C" w:rsidRPr="00316F5F">
        <w:rPr>
          <w:sz w:val="28"/>
          <w:szCs w:val="28"/>
          <w:u w:val="single"/>
        </w:rPr>
        <w:t>в</w:t>
      </w:r>
      <w:r w:rsidR="00AC060C" w:rsidRPr="00316F5F">
        <w:rPr>
          <w:sz w:val="28"/>
          <w:szCs w:val="28"/>
          <w:u w:val="single"/>
        </w:rPr>
        <w:t>густа 2019 года № 1006.</w:t>
      </w:r>
    </w:p>
    <w:p w:rsidR="00476070" w:rsidRPr="00316F5F" w:rsidRDefault="00476070" w:rsidP="00F744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C060C" w:rsidRPr="00D1707D" w:rsidRDefault="00AC060C" w:rsidP="00316F5F">
      <w:pPr>
        <w:autoSpaceDE w:val="0"/>
        <w:autoSpaceDN w:val="0"/>
        <w:spacing w:before="360"/>
        <w:jc w:val="center"/>
        <w:rPr>
          <w:b/>
          <w:i/>
          <w:sz w:val="28"/>
          <w:szCs w:val="28"/>
        </w:rPr>
      </w:pPr>
      <w:r w:rsidRPr="00D1707D">
        <w:rPr>
          <w:b/>
          <w:i/>
          <w:sz w:val="28"/>
          <w:szCs w:val="28"/>
        </w:rPr>
        <w:t>Директор МКОУ «</w:t>
      </w:r>
      <w:r w:rsidR="002C0E93">
        <w:rPr>
          <w:b/>
          <w:i/>
          <w:sz w:val="28"/>
          <w:szCs w:val="28"/>
        </w:rPr>
        <w:t>Верхне-Катрухская</w:t>
      </w:r>
      <w:r w:rsidR="00316F5F" w:rsidRPr="00D1707D">
        <w:rPr>
          <w:b/>
          <w:i/>
          <w:sz w:val="28"/>
          <w:szCs w:val="28"/>
        </w:rPr>
        <w:t xml:space="preserve"> С</w:t>
      </w:r>
      <w:r w:rsidRPr="00D1707D">
        <w:rPr>
          <w:b/>
          <w:i/>
          <w:sz w:val="28"/>
          <w:szCs w:val="28"/>
        </w:rPr>
        <w:t>ОШ»</w:t>
      </w:r>
    </w:p>
    <w:p w:rsidR="00AC060C" w:rsidRPr="00316F5F" w:rsidRDefault="00AC060C" w:rsidP="00F7443B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316F5F">
        <w:rPr>
          <w:sz w:val="20"/>
          <w:szCs w:val="20"/>
        </w:rPr>
        <w:t xml:space="preserve">(должностное лицо, осуществляющее непосредственное руководство деятельностью работников </w:t>
      </w:r>
      <w:r w:rsidRPr="00316F5F">
        <w:rPr>
          <w:sz w:val="20"/>
          <w:szCs w:val="20"/>
        </w:rPr>
        <w:br/>
        <w:t>на объекте (территории)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284"/>
        <w:gridCol w:w="4876"/>
      </w:tblGrid>
      <w:tr w:rsidR="00AC060C" w:rsidRPr="00316F5F" w:rsidTr="00E32A2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0C" w:rsidRPr="00316F5F" w:rsidRDefault="00AC060C" w:rsidP="00F7443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60C" w:rsidRPr="00316F5F" w:rsidRDefault="00AC060C" w:rsidP="00F7443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60C" w:rsidRPr="00D1707D" w:rsidRDefault="002C0E93" w:rsidP="00F7443B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Я.Ш.</w:t>
            </w:r>
            <w:r w:rsidR="005D0AA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Ахмедов</w:t>
            </w:r>
          </w:p>
        </w:tc>
      </w:tr>
      <w:tr w:rsidR="00AC060C" w:rsidRPr="00316F5F" w:rsidTr="00E32A2D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AC060C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AC060C" w:rsidP="00F7443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AC060C" w:rsidRPr="00316F5F" w:rsidRDefault="00AC060C" w:rsidP="00F7443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16F5F">
              <w:rPr>
                <w:sz w:val="20"/>
                <w:szCs w:val="20"/>
              </w:rPr>
              <w:t>(ф.и.о.)</w:t>
            </w:r>
          </w:p>
        </w:tc>
      </w:tr>
    </w:tbl>
    <w:p w:rsidR="00AC060C" w:rsidRPr="00316F5F" w:rsidRDefault="00AC060C" w:rsidP="00F7443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sectPr w:rsidR="00AC060C" w:rsidRPr="00316F5F" w:rsidSect="009E6044">
      <w:headerReference w:type="default" r:id="rId8"/>
      <w:footerReference w:type="first" r:id="rId9"/>
      <w:pgSz w:w="11906" w:h="16838" w:code="9"/>
      <w:pgMar w:top="57" w:right="851" w:bottom="993" w:left="1701" w:header="454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CC6" w:rsidRDefault="00523CC6" w:rsidP="00ED2865">
      <w:r>
        <w:separator/>
      </w:r>
    </w:p>
  </w:endnote>
  <w:endnote w:type="continuationSeparator" w:id="1">
    <w:p w:rsidR="00523CC6" w:rsidRDefault="00523CC6" w:rsidP="00ED2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57" w:rsidRDefault="00AE3780">
    <w:pPr>
      <w:pStyle w:val="aa"/>
      <w:jc w:val="right"/>
    </w:pPr>
    <w:r>
      <w:fldChar w:fldCharType="begin"/>
    </w:r>
    <w:r w:rsidR="00F35557">
      <w:instrText>PAGE   \* MERGEFORMAT</w:instrText>
    </w:r>
    <w:r>
      <w:fldChar w:fldCharType="separate"/>
    </w:r>
    <w:r w:rsidR="00CB5573">
      <w:rPr>
        <w:noProof/>
      </w:rPr>
      <w:t>1</w:t>
    </w:r>
    <w:r>
      <w:rPr>
        <w:noProof/>
      </w:rPr>
      <w:fldChar w:fldCharType="end"/>
    </w:r>
  </w:p>
  <w:p w:rsidR="00F35557" w:rsidRDefault="00F355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CC6" w:rsidRDefault="00523CC6" w:rsidP="00ED2865">
      <w:r>
        <w:separator/>
      </w:r>
    </w:p>
  </w:footnote>
  <w:footnote w:type="continuationSeparator" w:id="1">
    <w:p w:rsidR="00523CC6" w:rsidRDefault="00523CC6" w:rsidP="00ED2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57" w:rsidRDefault="00AE3780">
    <w:pPr>
      <w:pStyle w:val="a8"/>
      <w:jc w:val="center"/>
    </w:pPr>
    <w:r>
      <w:fldChar w:fldCharType="begin"/>
    </w:r>
    <w:r w:rsidR="00F35557">
      <w:instrText xml:space="preserve"> PAGE   \* MERGEFORMAT </w:instrText>
    </w:r>
    <w:r>
      <w:fldChar w:fldCharType="separate"/>
    </w:r>
    <w:r w:rsidR="00CB5573">
      <w:rPr>
        <w:noProof/>
      </w:rPr>
      <w:t>6</w:t>
    </w:r>
    <w:r>
      <w:rPr>
        <w:noProof/>
      </w:rPr>
      <w:fldChar w:fldCharType="end"/>
    </w:r>
  </w:p>
  <w:p w:rsidR="00F35557" w:rsidRDefault="00F35557" w:rsidP="00965C80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AE4"/>
    <w:multiLevelType w:val="hybridMultilevel"/>
    <w:tmpl w:val="E0F46E36"/>
    <w:lvl w:ilvl="0" w:tplc="E8128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32018"/>
    <w:multiLevelType w:val="hybridMultilevel"/>
    <w:tmpl w:val="FEA6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A5F"/>
    <w:multiLevelType w:val="hybridMultilevel"/>
    <w:tmpl w:val="91A4C0FA"/>
    <w:lvl w:ilvl="0" w:tplc="6E30BE5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363609"/>
    <w:multiLevelType w:val="hybridMultilevel"/>
    <w:tmpl w:val="85B6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3191"/>
    <w:multiLevelType w:val="hybridMultilevel"/>
    <w:tmpl w:val="AA74D1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2B74B4"/>
    <w:multiLevelType w:val="hybridMultilevel"/>
    <w:tmpl w:val="FE38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05B5E"/>
    <w:multiLevelType w:val="hybridMultilevel"/>
    <w:tmpl w:val="E6863D8A"/>
    <w:lvl w:ilvl="0" w:tplc="58F4F82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CD6A99"/>
    <w:multiLevelType w:val="hybridMultilevel"/>
    <w:tmpl w:val="EFC60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D210C"/>
    <w:multiLevelType w:val="hybridMultilevel"/>
    <w:tmpl w:val="E2B4B9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F4000F"/>
    <w:multiLevelType w:val="hybridMultilevel"/>
    <w:tmpl w:val="BAB2EE36"/>
    <w:lvl w:ilvl="0" w:tplc="EC4A8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00415"/>
    <w:multiLevelType w:val="hybridMultilevel"/>
    <w:tmpl w:val="DC94A56C"/>
    <w:lvl w:ilvl="0" w:tplc="F5C880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055515"/>
    <w:multiLevelType w:val="hybridMultilevel"/>
    <w:tmpl w:val="B60C5BD4"/>
    <w:lvl w:ilvl="0" w:tplc="52308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176ED"/>
    <w:multiLevelType w:val="hybridMultilevel"/>
    <w:tmpl w:val="7B285072"/>
    <w:lvl w:ilvl="0" w:tplc="A35EBE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E7E2E"/>
    <w:multiLevelType w:val="hybridMultilevel"/>
    <w:tmpl w:val="BB205452"/>
    <w:lvl w:ilvl="0" w:tplc="9458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643B9"/>
    <w:multiLevelType w:val="hybridMultilevel"/>
    <w:tmpl w:val="B312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C0173"/>
    <w:multiLevelType w:val="hybridMultilevel"/>
    <w:tmpl w:val="13AABA22"/>
    <w:lvl w:ilvl="0" w:tplc="48E290F2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16157"/>
    <w:multiLevelType w:val="hybridMultilevel"/>
    <w:tmpl w:val="48DC7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D7BF7"/>
    <w:multiLevelType w:val="hybridMultilevel"/>
    <w:tmpl w:val="A63E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C56AF"/>
    <w:multiLevelType w:val="hybridMultilevel"/>
    <w:tmpl w:val="487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4"/>
  </w:num>
  <w:num w:numId="8">
    <w:abstractNumId w:val="3"/>
  </w:num>
  <w:num w:numId="9">
    <w:abstractNumId w:val="7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2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AB8"/>
    <w:rsid w:val="0000553B"/>
    <w:rsid w:val="00006E6E"/>
    <w:rsid w:val="00007225"/>
    <w:rsid w:val="000106F2"/>
    <w:rsid w:val="00011DCD"/>
    <w:rsid w:val="00013202"/>
    <w:rsid w:val="000137D1"/>
    <w:rsid w:val="0001741D"/>
    <w:rsid w:val="00020F58"/>
    <w:rsid w:val="0002230C"/>
    <w:rsid w:val="00023010"/>
    <w:rsid w:val="00027E7B"/>
    <w:rsid w:val="000335F5"/>
    <w:rsid w:val="00034251"/>
    <w:rsid w:val="00036FBE"/>
    <w:rsid w:val="00037E00"/>
    <w:rsid w:val="00042BB7"/>
    <w:rsid w:val="000522DF"/>
    <w:rsid w:val="00056B4E"/>
    <w:rsid w:val="00060301"/>
    <w:rsid w:val="00060B89"/>
    <w:rsid w:val="00065068"/>
    <w:rsid w:val="00066996"/>
    <w:rsid w:val="0006790D"/>
    <w:rsid w:val="00067983"/>
    <w:rsid w:val="00071E40"/>
    <w:rsid w:val="00075391"/>
    <w:rsid w:val="00084D97"/>
    <w:rsid w:val="0008558A"/>
    <w:rsid w:val="0009437D"/>
    <w:rsid w:val="000A54CB"/>
    <w:rsid w:val="000B49E2"/>
    <w:rsid w:val="000B5023"/>
    <w:rsid w:val="000B5A3F"/>
    <w:rsid w:val="000C11D6"/>
    <w:rsid w:val="000C13CE"/>
    <w:rsid w:val="000C25AF"/>
    <w:rsid w:val="000C64A8"/>
    <w:rsid w:val="000D1E4A"/>
    <w:rsid w:val="000D3927"/>
    <w:rsid w:val="000E17C5"/>
    <w:rsid w:val="000F016C"/>
    <w:rsid w:val="000F4025"/>
    <w:rsid w:val="000F483D"/>
    <w:rsid w:val="00101B19"/>
    <w:rsid w:val="00105C92"/>
    <w:rsid w:val="00110BFA"/>
    <w:rsid w:val="00115F40"/>
    <w:rsid w:val="001204D7"/>
    <w:rsid w:val="00120A12"/>
    <w:rsid w:val="00121521"/>
    <w:rsid w:val="001217D2"/>
    <w:rsid w:val="00133729"/>
    <w:rsid w:val="00145906"/>
    <w:rsid w:val="00145C55"/>
    <w:rsid w:val="00152EAB"/>
    <w:rsid w:val="0016063A"/>
    <w:rsid w:val="00160937"/>
    <w:rsid w:val="00161E32"/>
    <w:rsid w:val="001633F4"/>
    <w:rsid w:val="00174B58"/>
    <w:rsid w:val="00174F6A"/>
    <w:rsid w:val="00190D0F"/>
    <w:rsid w:val="001974DE"/>
    <w:rsid w:val="001B4513"/>
    <w:rsid w:val="001B6241"/>
    <w:rsid w:val="001C1F3D"/>
    <w:rsid w:val="001C23A6"/>
    <w:rsid w:val="001D1A81"/>
    <w:rsid w:val="001D1ECF"/>
    <w:rsid w:val="001D2ED6"/>
    <w:rsid w:val="001D310A"/>
    <w:rsid w:val="001D406C"/>
    <w:rsid w:val="001D720E"/>
    <w:rsid w:val="001E399F"/>
    <w:rsid w:val="001E7B74"/>
    <w:rsid w:val="00205C41"/>
    <w:rsid w:val="00210076"/>
    <w:rsid w:val="00230E85"/>
    <w:rsid w:val="002363F7"/>
    <w:rsid w:val="00243256"/>
    <w:rsid w:val="002479A0"/>
    <w:rsid w:val="00253193"/>
    <w:rsid w:val="00254D1A"/>
    <w:rsid w:val="00255992"/>
    <w:rsid w:val="002635BE"/>
    <w:rsid w:val="0026466D"/>
    <w:rsid w:val="002671B1"/>
    <w:rsid w:val="0026785A"/>
    <w:rsid w:val="002740A8"/>
    <w:rsid w:val="00275283"/>
    <w:rsid w:val="0028629C"/>
    <w:rsid w:val="00294A6D"/>
    <w:rsid w:val="002A163E"/>
    <w:rsid w:val="002A5EF6"/>
    <w:rsid w:val="002A6277"/>
    <w:rsid w:val="002A7141"/>
    <w:rsid w:val="002B152A"/>
    <w:rsid w:val="002B5E8B"/>
    <w:rsid w:val="002B7451"/>
    <w:rsid w:val="002C0E93"/>
    <w:rsid w:val="002C2051"/>
    <w:rsid w:val="002D24BC"/>
    <w:rsid w:val="002D4152"/>
    <w:rsid w:val="002D58CA"/>
    <w:rsid w:val="002E363D"/>
    <w:rsid w:val="002F145F"/>
    <w:rsid w:val="002F36C7"/>
    <w:rsid w:val="002F6B05"/>
    <w:rsid w:val="0031344E"/>
    <w:rsid w:val="00314B54"/>
    <w:rsid w:val="003167A0"/>
    <w:rsid w:val="00316A0C"/>
    <w:rsid w:val="00316F5F"/>
    <w:rsid w:val="00317E6C"/>
    <w:rsid w:val="00327EC1"/>
    <w:rsid w:val="003314D1"/>
    <w:rsid w:val="00335180"/>
    <w:rsid w:val="00335C9E"/>
    <w:rsid w:val="00336DFD"/>
    <w:rsid w:val="003372D1"/>
    <w:rsid w:val="0034192F"/>
    <w:rsid w:val="00354821"/>
    <w:rsid w:val="00355635"/>
    <w:rsid w:val="00357847"/>
    <w:rsid w:val="0036159F"/>
    <w:rsid w:val="003659AE"/>
    <w:rsid w:val="003674BD"/>
    <w:rsid w:val="00372E1D"/>
    <w:rsid w:val="003800CB"/>
    <w:rsid w:val="003824F4"/>
    <w:rsid w:val="00382568"/>
    <w:rsid w:val="00392279"/>
    <w:rsid w:val="00393796"/>
    <w:rsid w:val="003B008F"/>
    <w:rsid w:val="003B028D"/>
    <w:rsid w:val="003B4578"/>
    <w:rsid w:val="003C1BE3"/>
    <w:rsid w:val="003C5C81"/>
    <w:rsid w:val="003C73A5"/>
    <w:rsid w:val="003D1485"/>
    <w:rsid w:val="003E24CA"/>
    <w:rsid w:val="003E34E3"/>
    <w:rsid w:val="003E5E0B"/>
    <w:rsid w:val="003F3EAF"/>
    <w:rsid w:val="003F695D"/>
    <w:rsid w:val="003F75BA"/>
    <w:rsid w:val="00401531"/>
    <w:rsid w:val="00416995"/>
    <w:rsid w:val="00425A22"/>
    <w:rsid w:val="0042798B"/>
    <w:rsid w:val="0043194F"/>
    <w:rsid w:val="00435D35"/>
    <w:rsid w:val="00436FBF"/>
    <w:rsid w:val="00437307"/>
    <w:rsid w:val="004400BF"/>
    <w:rsid w:val="004421DE"/>
    <w:rsid w:val="004440D6"/>
    <w:rsid w:val="00451929"/>
    <w:rsid w:val="004603DF"/>
    <w:rsid w:val="00463FE3"/>
    <w:rsid w:val="00471F18"/>
    <w:rsid w:val="00476070"/>
    <w:rsid w:val="00480893"/>
    <w:rsid w:val="00481989"/>
    <w:rsid w:val="0048332F"/>
    <w:rsid w:val="00492D1F"/>
    <w:rsid w:val="00494933"/>
    <w:rsid w:val="00494C24"/>
    <w:rsid w:val="0049673A"/>
    <w:rsid w:val="00496B7E"/>
    <w:rsid w:val="0049750A"/>
    <w:rsid w:val="0049772F"/>
    <w:rsid w:val="00497A96"/>
    <w:rsid w:val="004B15EC"/>
    <w:rsid w:val="004B3E8A"/>
    <w:rsid w:val="004C20FE"/>
    <w:rsid w:val="004C573B"/>
    <w:rsid w:val="004C577E"/>
    <w:rsid w:val="004D0E24"/>
    <w:rsid w:val="004D24A0"/>
    <w:rsid w:val="004D2B6B"/>
    <w:rsid w:val="004D7C31"/>
    <w:rsid w:val="004E1A8F"/>
    <w:rsid w:val="004E286A"/>
    <w:rsid w:val="004E2CF6"/>
    <w:rsid w:val="004E4FF4"/>
    <w:rsid w:val="004F08D0"/>
    <w:rsid w:val="004F458E"/>
    <w:rsid w:val="004F7028"/>
    <w:rsid w:val="00520349"/>
    <w:rsid w:val="00522E89"/>
    <w:rsid w:val="00523CC6"/>
    <w:rsid w:val="005258D0"/>
    <w:rsid w:val="005305EC"/>
    <w:rsid w:val="00530F5C"/>
    <w:rsid w:val="0053116A"/>
    <w:rsid w:val="00534F1E"/>
    <w:rsid w:val="00536589"/>
    <w:rsid w:val="00537F6C"/>
    <w:rsid w:val="0054049D"/>
    <w:rsid w:val="005426FE"/>
    <w:rsid w:val="00544972"/>
    <w:rsid w:val="00544E91"/>
    <w:rsid w:val="00546038"/>
    <w:rsid w:val="00553987"/>
    <w:rsid w:val="00554D8F"/>
    <w:rsid w:val="005622B5"/>
    <w:rsid w:val="00562420"/>
    <w:rsid w:val="00563212"/>
    <w:rsid w:val="0056338E"/>
    <w:rsid w:val="00574040"/>
    <w:rsid w:val="005744A3"/>
    <w:rsid w:val="005752D8"/>
    <w:rsid w:val="00581E70"/>
    <w:rsid w:val="00586425"/>
    <w:rsid w:val="00593AAE"/>
    <w:rsid w:val="005A3523"/>
    <w:rsid w:val="005A6581"/>
    <w:rsid w:val="005B00A0"/>
    <w:rsid w:val="005C17F6"/>
    <w:rsid w:val="005D0AA4"/>
    <w:rsid w:val="005D2AB8"/>
    <w:rsid w:val="005D65F1"/>
    <w:rsid w:val="005D6CA1"/>
    <w:rsid w:val="005D7681"/>
    <w:rsid w:val="005F2B08"/>
    <w:rsid w:val="005F50D8"/>
    <w:rsid w:val="006011EC"/>
    <w:rsid w:val="00607D3E"/>
    <w:rsid w:val="006159CB"/>
    <w:rsid w:val="0061617C"/>
    <w:rsid w:val="00616B5A"/>
    <w:rsid w:val="00621544"/>
    <w:rsid w:val="00622C20"/>
    <w:rsid w:val="00624BA1"/>
    <w:rsid w:val="00626D0B"/>
    <w:rsid w:val="0063629D"/>
    <w:rsid w:val="006530CE"/>
    <w:rsid w:val="00655C67"/>
    <w:rsid w:val="006571C4"/>
    <w:rsid w:val="00657A87"/>
    <w:rsid w:val="00657E4B"/>
    <w:rsid w:val="00671642"/>
    <w:rsid w:val="00671A31"/>
    <w:rsid w:val="00673CA0"/>
    <w:rsid w:val="006746AE"/>
    <w:rsid w:val="00676EDA"/>
    <w:rsid w:val="00684473"/>
    <w:rsid w:val="00690D9A"/>
    <w:rsid w:val="00696F11"/>
    <w:rsid w:val="00697CE7"/>
    <w:rsid w:val="006B0B36"/>
    <w:rsid w:val="006B557F"/>
    <w:rsid w:val="006B5D3C"/>
    <w:rsid w:val="006C5651"/>
    <w:rsid w:val="006D5722"/>
    <w:rsid w:val="006D5758"/>
    <w:rsid w:val="006D7BE2"/>
    <w:rsid w:val="006E4E3A"/>
    <w:rsid w:val="006F30BC"/>
    <w:rsid w:val="006F4D12"/>
    <w:rsid w:val="007049C1"/>
    <w:rsid w:val="00705FF3"/>
    <w:rsid w:val="00711A02"/>
    <w:rsid w:val="00712DF8"/>
    <w:rsid w:val="00717508"/>
    <w:rsid w:val="00717F69"/>
    <w:rsid w:val="00724C4A"/>
    <w:rsid w:val="007274D9"/>
    <w:rsid w:val="00730779"/>
    <w:rsid w:val="00737025"/>
    <w:rsid w:val="00737EC0"/>
    <w:rsid w:val="00741495"/>
    <w:rsid w:val="007435E0"/>
    <w:rsid w:val="007513CF"/>
    <w:rsid w:val="00753B23"/>
    <w:rsid w:val="00753D26"/>
    <w:rsid w:val="00755289"/>
    <w:rsid w:val="00755F48"/>
    <w:rsid w:val="00757240"/>
    <w:rsid w:val="00761E5A"/>
    <w:rsid w:val="007636F6"/>
    <w:rsid w:val="00764880"/>
    <w:rsid w:val="007674A6"/>
    <w:rsid w:val="007700B4"/>
    <w:rsid w:val="00777081"/>
    <w:rsid w:val="00791331"/>
    <w:rsid w:val="00791B21"/>
    <w:rsid w:val="00795B67"/>
    <w:rsid w:val="007A15EB"/>
    <w:rsid w:val="007A2057"/>
    <w:rsid w:val="007A42F6"/>
    <w:rsid w:val="007A48F8"/>
    <w:rsid w:val="007A68CA"/>
    <w:rsid w:val="007B04BF"/>
    <w:rsid w:val="007B34DD"/>
    <w:rsid w:val="007B67AF"/>
    <w:rsid w:val="007B74F8"/>
    <w:rsid w:val="007B7FC7"/>
    <w:rsid w:val="007C3D7A"/>
    <w:rsid w:val="007C549E"/>
    <w:rsid w:val="007C670D"/>
    <w:rsid w:val="007D39B0"/>
    <w:rsid w:val="007D6F38"/>
    <w:rsid w:val="007D7006"/>
    <w:rsid w:val="007D713A"/>
    <w:rsid w:val="007E15EC"/>
    <w:rsid w:val="007E765B"/>
    <w:rsid w:val="007F035C"/>
    <w:rsid w:val="007F176F"/>
    <w:rsid w:val="007F3612"/>
    <w:rsid w:val="007F3724"/>
    <w:rsid w:val="007F5CBB"/>
    <w:rsid w:val="007F606E"/>
    <w:rsid w:val="008004E8"/>
    <w:rsid w:val="00802C10"/>
    <w:rsid w:val="0080481C"/>
    <w:rsid w:val="0081318B"/>
    <w:rsid w:val="00814714"/>
    <w:rsid w:val="00817586"/>
    <w:rsid w:val="008257FD"/>
    <w:rsid w:val="00826DC8"/>
    <w:rsid w:val="008303AD"/>
    <w:rsid w:val="00831A78"/>
    <w:rsid w:val="00842957"/>
    <w:rsid w:val="00853438"/>
    <w:rsid w:val="008541C6"/>
    <w:rsid w:val="008601F9"/>
    <w:rsid w:val="00860726"/>
    <w:rsid w:val="00860F08"/>
    <w:rsid w:val="008624CA"/>
    <w:rsid w:val="00863755"/>
    <w:rsid w:val="00865660"/>
    <w:rsid w:val="008673DA"/>
    <w:rsid w:val="008716C1"/>
    <w:rsid w:val="00872F7F"/>
    <w:rsid w:val="00875EDC"/>
    <w:rsid w:val="00877340"/>
    <w:rsid w:val="00880DF2"/>
    <w:rsid w:val="0089069D"/>
    <w:rsid w:val="0089102A"/>
    <w:rsid w:val="00894413"/>
    <w:rsid w:val="00894655"/>
    <w:rsid w:val="00894A6C"/>
    <w:rsid w:val="00895248"/>
    <w:rsid w:val="008A08C8"/>
    <w:rsid w:val="008A1596"/>
    <w:rsid w:val="008B2A55"/>
    <w:rsid w:val="008B7354"/>
    <w:rsid w:val="008C58CD"/>
    <w:rsid w:val="008D7539"/>
    <w:rsid w:val="008E1D22"/>
    <w:rsid w:val="008E2EF5"/>
    <w:rsid w:val="008E5834"/>
    <w:rsid w:val="008E5F21"/>
    <w:rsid w:val="008F4BAB"/>
    <w:rsid w:val="008F53C9"/>
    <w:rsid w:val="008F548A"/>
    <w:rsid w:val="008F55DF"/>
    <w:rsid w:val="008F55F3"/>
    <w:rsid w:val="00903A46"/>
    <w:rsid w:val="00905208"/>
    <w:rsid w:val="00906478"/>
    <w:rsid w:val="00910738"/>
    <w:rsid w:val="00925233"/>
    <w:rsid w:val="009413F1"/>
    <w:rsid w:val="009458F7"/>
    <w:rsid w:val="00954493"/>
    <w:rsid w:val="009576E1"/>
    <w:rsid w:val="00963D96"/>
    <w:rsid w:val="00964B09"/>
    <w:rsid w:val="00965925"/>
    <w:rsid w:val="00965C80"/>
    <w:rsid w:val="00966055"/>
    <w:rsid w:val="009664A5"/>
    <w:rsid w:val="00966813"/>
    <w:rsid w:val="00970D67"/>
    <w:rsid w:val="0097344E"/>
    <w:rsid w:val="00973737"/>
    <w:rsid w:val="009809F6"/>
    <w:rsid w:val="00982781"/>
    <w:rsid w:val="00985722"/>
    <w:rsid w:val="00985C2B"/>
    <w:rsid w:val="00986072"/>
    <w:rsid w:val="00986255"/>
    <w:rsid w:val="00993E3B"/>
    <w:rsid w:val="009A067A"/>
    <w:rsid w:val="009A4012"/>
    <w:rsid w:val="009A499F"/>
    <w:rsid w:val="009A4FBD"/>
    <w:rsid w:val="009A7544"/>
    <w:rsid w:val="009A7E44"/>
    <w:rsid w:val="009B0F1C"/>
    <w:rsid w:val="009B323A"/>
    <w:rsid w:val="009B46EE"/>
    <w:rsid w:val="009B597B"/>
    <w:rsid w:val="009B6817"/>
    <w:rsid w:val="009C2508"/>
    <w:rsid w:val="009C2CAC"/>
    <w:rsid w:val="009C3974"/>
    <w:rsid w:val="009C3EEF"/>
    <w:rsid w:val="009D0213"/>
    <w:rsid w:val="009D6D78"/>
    <w:rsid w:val="009E1226"/>
    <w:rsid w:val="009E31E3"/>
    <w:rsid w:val="009E6044"/>
    <w:rsid w:val="00A02C8B"/>
    <w:rsid w:val="00A034BC"/>
    <w:rsid w:val="00A127A7"/>
    <w:rsid w:val="00A134A4"/>
    <w:rsid w:val="00A16D4C"/>
    <w:rsid w:val="00A17A86"/>
    <w:rsid w:val="00A20B2F"/>
    <w:rsid w:val="00A21BFF"/>
    <w:rsid w:val="00A22667"/>
    <w:rsid w:val="00A22B2D"/>
    <w:rsid w:val="00A24805"/>
    <w:rsid w:val="00A31533"/>
    <w:rsid w:val="00A43CB7"/>
    <w:rsid w:val="00A45D6F"/>
    <w:rsid w:val="00A53020"/>
    <w:rsid w:val="00A57832"/>
    <w:rsid w:val="00A60FD4"/>
    <w:rsid w:val="00A629A1"/>
    <w:rsid w:val="00A75E4D"/>
    <w:rsid w:val="00A76E99"/>
    <w:rsid w:val="00A77EAE"/>
    <w:rsid w:val="00A87CA6"/>
    <w:rsid w:val="00A93BF7"/>
    <w:rsid w:val="00A93EBB"/>
    <w:rsid w:val="00AA0A18"/>
    <w:rsid w:val="00AA16F4"/>
    <w:rsid w:val="00AA6265"/>
    <w:rsid w:val="00AB132F"/>
    <w:rsid w:val="00AB3668"/>
    <w:rsid w:val="00AB4B22"/>
    <w:rsid w:val="00AB796C"/>
    <w:rsid w:val="00AC060C"/>
    <w:rsid w:val="00AC6295"/>
    <w:rsid w:val="00AD4824"/>
    <w:rsid w:val="00AD669A"/>
    <w:rsid w:val="00AE0684"/>
    <w:rsid w:val="00AE1A98"/>
    <w:rsid w:val="00AE3780"/>
    <w:rsid w:val="00AE37FF"/>
    <w:rsid w:val="00AE5677"/>
    <w:rsid w:val="00AE61A5"/>
    <w:rsid w:val="00AF24FC"/>
    <w:rsid w:val="00AF3D14"/>
    <w:rsid w:val="00AF6346"/>
    <w:rsid w:val="00B019BF"/>
    <w:rsid w:val="00B02AA4"/>
    <w:rsid w:val="00B03D5B"/>
    <w:rsid w:val="00B16F2B"/>
    <w:rsid w:val="00B23C3B"/>
    <w:rsid w:val="00B251E8"/>
    <w:rsid w:val="00B261B6"/>
    <w:rsid w:val="00B40199"/>
    <w:rsid w:val="00B45B75"/>
    <w:rsid w:val="00B52312"/>
    <w:rsid w:val="00B53533"/>
    <w:rsid w:val="00B56345"/>
    <w:rsid w:val="00B63335"/>
    <w:rsid w:val="00B6647B"/>
    <w:rsid w:val="00B667D8"/>
    <w:rsid w:val="00B66C4B"/>
    <w:rsid w:val="00B67ABA"/>
    <w:rsid w:val="00B742CA"/>
    <w:rsid w:val="00B82D6F"/>
    <w:rsid w:val="00B874BC"/>
    <w:rsid w:val="00B91367"/>
    <w:rsid w:val="00B954C2"/>
    <w:rsid w:val="00BA6DC5"/>
    <w:rsid w:val="00BB3042"/>
    <w:rsid w:val="00BB7AF7"/>
    <w:rsid w:val="00BC161D"/>
    <w:rsid w:val="00BC406F"/>
    <w:rsid w:val="00BC67E6"/>
    <w:rsid w:val="00BD1DD4"/>
    <w:rsid w:val="00BD5C8F"/>
    <w:rsid w:val="00BE3889"/>
    <w:rsid w:val="00BF02D9"/>
    <w:rsid w:val="00C039A8"/>
    <w:rsid w:val="00C06BE9"/>
    <w:rsid w:val="00C21CF4"/>
    <w:rsid w:val="00C25AF0"/>
    <w:rsid w:val="00C275EC"/>
    <w:rsid w:val="00C27A1E"/>
    <w:rsid w:val="00C302E4"/>
    <w:rsid w:val="00C304D1"/>
    <w:rsid w:val="00C428A6"/>
    <w:rsid w:val="00C43615"/>
    <w:rsid w:val="00C51F0F"/>
    <w:rsid w:val="00C52268"/>
    <w:rsid w:val="00C56481"/>
    <w:rsid w:val="00C631B3"/>
    <w:rsid w:val="00C6733A"/>
    <w:rsid w:val="00C77D4D"/>
    <w:rsid w:val="00C80226"/>
    <w:rsid w:val="00C808DC"/>
    <w:rsid w:val="00C82EC4"/>
    <w:rsid w:val="00C8395C"/>
    <w:rsid w:val="00C86A4F"/>
    <w:rsid w:val="00C86FE8"/>
    <w:rsid w:val="00C92C46"/>
    <w:rsid w:val="00C93347"/>
    <w:rsid w:val="00C95135"/>
    <w:rsid w:val="00C95165"/>
    <w:rsid w:val="00CA2BD9"/>
    <w:rsid w:val="00CA4E10"/>
    <w:rsid w:val="00CA715F"/>
    <w:rsid w:val="00CB0751"/>
    <w:rsid w:val="00CB182A"/>
    <w:rsid w:val="00CB35EA"/>
    <w:rsid w:val="00CB5573"/>
    <w:rsid w:val="00CC41F0"/>
    <w:rsid w:val="00CC496C"/>
    <w:rsid w:val="00CC6551"/>
    <w:rsid w:val="00CD5E60"/>
    <w:rsid w:val="00CD672C"/>
    <w:rsid w:val="00CE4A21"/>
    <w:rsid w:val="00CE4A33"/>
    <w:rsid w:val="00CF0B1A"/>
    <w:rsid w:val="00D01A0F"/>
    <w:rsid w:val="00D06A65"/>
    <w:rsid w:val="00D130C7"/>
    <w:rsid w:val="00D1487C"/>
    <w:rsid w:val="00D14A9B"/>
    <w:rsid w:val="00D15B6E"/>
    <w:rsid w:val="00D1707D"/>
    <w:rsid w:val="00D3058C"/>
    <w:rsid w:val="00D325F0"/>
    <w:rsid w:val="00D337A7"/>
    <w:rsid w:val="00D34E9E"/>
    <w:rsid w:val="00D40D82"/>
    <w:rsid w:val="00D54915"/>
    <w:rsid w:val="00D565B4"/>
    <w:rsid w:val="00D656F2"/>
    <w:rsid w:val="00D66AF8"/>
    <w:rsid w:val="00D72FCE"/>
    <w:rsid w:val="00D75932"/>
    <w:rsid w:val="00D80301"/>
    <w:rsid w:val="00D81423"/>
    <w:rsid w:val="00D84D60"/>
    <w:rsid w:val="00D856FD"/>
    <w:rsid w:val="00D86250"/>
    <w:rsid w:val="00D86E31"/>
    <w:rsid w:val="00D87D60"/>
    <w:rsid w:val="00D920ED"/>
    <w:rsid w:val="00D95188"/>
    <w:rsid w:val="00DA5F4B"/>
    <w:rsid w:val="00DA6563"/>
    <w:rsid w:val="00DC6E56"/>
    <w:rsid w:val="00DC75D2"/>
    <w:rsid w:val="00DD0308"/>
    <w:rsid w:val="00DD267A"/>
    <w:rsid w:val="00DD7871"/>
    <w:rsid w:val="00DE0EB6"/>
    <w:rsid w:val="00DE15D7"/>
    <w:rsid w:val="00DE170E"/>
    <w:rsid w:val="00DE3E78"/>
    <w:rsid w:val="00DE43D5"/>
    <w:rsid w:val="00DF5F0F"/>
    <w:rsid w:val="00E04C20"/>
    <w:rsid w:val="00E0561C"/>
    <w:rsid w:val="00E05C78"/>
    <w:rsid w:val="00E05D0C"/>
    <w:rsid w:val="00E11A78"/>
    <w:rsid w:val="00E12262"/>
    <w:rsid w:val="00E1246A"/>
    <w:rsid w:val="00E26C5D"/>
    <w:rsid w:val="00E32A2D"/>
    <w:rsid w:val="00E332B2"/>
    <w:rsid w:val="00E34084"/>
    <w:rsid w:val="00E35D34"/>
    <w:rsid w:val="00E37F86"/>
    <w:rsid w:val="00E520A7"/>
    <w:rsid w:val="00E67074"/>
    <w:rsid w:val="00E67485"/>
    <w:rsid w:val="00E67FB9"/>
    <w:rsid w:val="00E7386A"/>
    <w:rsid w:val="00E815CB"/>
    <w:rsid w:val="00E81748"/>
    <w:rsid w:val="00E8391C"/>
    <w:rsid w:val="00E84C2C"/>
    <w:rsid w:val="00E87D5E"/>
    <w:rsid w:val="00E92E21"/>
    <w:rsid w:val="00EA3F5C"/>
    <w:rsid w:val="00EA63B9"/>
    <w:rsid w:val="00EB4545"/>
    <w:rsid w:val="00EC16B5"/>
    <w:rsid w:val="00EC7E8F"/>
    <w:rsid w:val="00ED2865"/>
    <w:rsid w:val="00ED338D"/>
    <w:rsid w:val="00EE30E5"/>
    <w:rsid w:val="00EE4567"/>
    <w:rsid w:val="00EF3BB3"/>
    <w:rsid w:val="00EF3F4E"/>
    <w:rsid w:val="00EF4F99"/>
    <w:rsid w:val="00EF58F8"/>
    <w:rsid w:val="00EF71CA"/>
    <w:rsid w:val="00F0395E"/>
    <w:rsid w:val="00F046C5"/>
    <w:rsid w:val="00F16B6A"/>
    <w:rsid w:val="00F203CF"/>
    <w:rsid w:val="00F23224"/>
    <w:rsid w:val="00F300A0"/>
    <w:rsid w:val="00F33C60"/>
    <w:rsid w:val="00F35557"/>
    <w:rsid w:val="00F41849"/>
    <w:rsid w:val="00F4632B"/>
    <w:rsid w:val="00F53760"/>
    <w:rsid w:val="00F53CF5"/>
    <w:rsid w:val="00F60096"/>
    <w:rsid w:val="00F6023D"/>
    <w:rsid w:val="00F63CBD"/>
    <w:rsid w:val="00F65300"/>
    <w:rsid w:val="00F66527"/>
    <w:rsid w:val="00F70B4A"/>
    <w:rsid w:val="00F7443B"/>
    <w:rsid w:val="00F7708D"/>
    <w:rsid w:val="00F7781F"/>
    <w:rsid w:val="00F83ECF"/>
    <w:rsid w:val="00FA1787"/>
    <w:rsid w:val="00FA2C6A"/>
    <w:rsid w:val="00FA35E6"/>
    <w:rsid w:val="00FA6F7A"/>
    <w:rsid w:val="00FC1C30"/>
    <w:rsid w:val="00FC1F20"/>
    <w:rsid w:val="00FC2B72"/>
    <w:rsid w:val="00FC39C3"/>
    <w:rsid w:val="00FC59B6"/>
    <w:rsid w:val="00FD6690"/>
    <w:rsid w:val="00FD6787"/>
    <w:rsid w:val="00FE2615"/>
    <w:rsid w:val="00FE736B"/>
    <w:rsid w:val="00FF1B0D"/>
    <w:rsid w:val="00FF2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2865"/>
    <w:rPr>
      <w:sz w:val="24"/>
      <w:szCs w:val="24"/>
    </w:rPr>
  </w:style>
  <w:style w:type="paragraph" w:styleId="aa">
    <w:name w:val="footer"/>
    <w:basedOn w:val="a"/>
    <w:link w:val="ab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D2865"/>
    <w:rPr>
      <w:sz w:val="24"/>
      <w:szCs w:val="24"/>
    </w:rPr>
  </w:style>
  <w:style w:type="paragraph" w:styleId="ac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99"/>
    <w:locked/>
    <w:rsid w:val="00B742CA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FA35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A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Hyperlink"/>
    <w:basedOn w:val="a0"/>
    <w:rsid w:val="007A4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F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D86E3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alloon Text"/>
    <w:basedOn w:val="a"/>
    <w:semiHidden/>
    <w:rsid w:val="009A7544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"/>
    <w:basedOn w:val="a"/>
    <w:rsid w:val="003674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PlusTitle">
    <w:name w:val="ConsPlusTitle"/>
    <w:uiPriority w:val="99"/>
    <w:rsid w:val="00174B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91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99"/>
    <w:qFormat/>
    <w:rsid w:val="00DD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D2865"/>
    <w:rPr>
      <w:sz w:val="24"/>
      <w:szCs w:val="24"/>
    </w:rPr>
  </w:style>
  <w:style w:type="paragraph" w:styleId="aa">
    <w:name w:val="footer"/>
    <w:basedOn w:val="a"/>
    <w:link w:val="ab"/>
    <w:uiPriority w:val="99"/>
    <w:rsid w:val="00ED2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D2865"/>
    <w:rPr>
      <w:sz w:val="24"/>
      <w:szCs w:val="24"/>
    </w:rPr>
  </w:style>
  <w:style w:type="paragraph" w:styleId="ac">
    <w:name w:val="No Spacing"/>
    <w:uiPriority w:val="1"/>
    <w:qFormat/>
    <w:rsid w:val="002671B1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E35D34"/>
  </w:style>
  <w:style w:type="paragraph" w:customStyle="1" w:styleId="ConsPlusNonformat">
    <w:name w:val="ConsPlusNonformat"/>
    <w:uiPriority w:val="99"/>
    <w:rsid w:val="007B7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Абзац списка Знак"/>
    <w:link w:val="a6"/>
    <w:uiPriority w:val="99"/>
    <w:locked/>
    <w:rsid w:val="00B742CA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next w:val="a"/>
    <w:link w:val="ae"/>
    <w:qFormat/>
    <w:rsid w:val="00FA35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FA35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">
    <w:name w:val="Hyperlink"/>
    <w:basedOn w:val="a0"/>
    <w:rsid w:val="007A48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9B78-A438-41F8-8D5E-FBB3B0D7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1286</Words>
  <Characters>10232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Ю.П.</dc:creator>
  <cp:lastModifiedBy>1</cp:lastModifiedBy>
  <cp:revision>28</cp:revision>
  <cp:lastPrinted>2019-11-02T10:21:00Z</cp:lastPrinted>
  <dcterms:created xsi:type="dcterms:W3CDTF">2020-02-03T10:23:00Z</dcterms:created>
  <dcterms:modified xsi:type="dcterms:W3CDTF">2019-11-02T10:22:00Z</dcterms:modified>
</cp:coreProperties>
</file>